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C1" w:rsidRDefault="00800412" w:rsidP="00085CC1">
      <w:pPr>
        <w:overflowPunct w:val="0"/>
        <w:adjustRightInd w:val="0"/>
        <w:textAlignment w:val="baseline"/>
        <w:rPr>
          <w:rFonts w:ascii="江戸勘亭流" w:eastAsia="江戸勘亭流"/>
          <w:sz w:val="44"/>
          <w:szCs w:val="44"/>
        </w:rPr>
      </w:pPr>
      <w:r>
        <w:rPr>
          <w:rFonts w:ascii="江戸勘亭流" w:eastAsia="江戸勘亭流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7DA66" wp14:editId="0BC24DB4">
                <wp:simplePos x="0" y="0"/>
                <wp:positionH relativeFrom="column">
                  <wp:posOffset>1952100</wp:posOffset>
                </wp:positionH>
                <wp:positionV relativeFrom="paragraph">
                  <wp:posOffset>43787</wp:posOffset>
                </wp:positionV>
                <wp:extent cx="3653155" cy="1143000"/>
                <wp:effectExtent l="0" t="0" r="23495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584D9D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勘亭流H" w:eastAsia="AR P勘亭流H"/>
                                <w:sz w:val="40"/>
                                <w:szCs w:val="40"/>
                              </w:rPr>
                            </w:pPr>
                            <w:r w:rsidRPr="00584D9D"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京都府高等学校文化連盟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一般生徒還元事業</w:t>
                            </w:r>
                          </w:p>
                          <w:p w:rsidR="00085CC1" w:rsidRPr="00FB195B" w:rsidRDefault="00085CC1" w:rsidP="00800412">
                            <w:pPr>
                              <w:spacing w:line="500" w:lineRule="exact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芸術と出会う日</w:t>
                            </w:r>
                            <w:r w:rsidR="00800412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800412" w:rsidRPr="00800412">
                              <w:rPr>
                                <w:rFonts w:ascii="AR P明朝体U" w:eastAsia="AR P明朝体U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特別企画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7DA66" id="角丸四角形 11" o:spid="_x0000_s1026" style="position:absolute;left:0;text-align:left;margin-left:153.7pt;margin-top:3.45pt;width:287.65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">
                <v:textbox inset="5.85pt,.7pt,5.85pt,.7pt">
                  <w:txbxContent>
                    <w:p w:rsidR="00085CC1" w:rsidRPr="00584D9D" w:rsidRDefault="00085CC1" w:rsidP="00085CC1">
                      <w:pPr>
                        <w:spacing w:line="500" w:lineRule="exact"/>
                        <w:jc w:val="center"/>
                        <w:rPr>
                          <w:rFonts w:ascii="AR P勘亭流H" w:eastAsia="AR P勘亭流H"/>
                          <w:sz w:val="40"/>
                          <w:szCs w:val="40"/>
                        </w:rPr>
                      </w:pPr>
                      <w:r w:rsidRPr="00584D9D"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京都府高等学校文化連盟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一般生徒還元事業</w:t>
                      </w:r>
                    </w:p>
                    <w:p w:rsidR="00085CC1" w:rsidRPr="00FB195B" w:rsidRDefault="00085CC1" w:rsidP="00800412">
                      <w:pPr>
                        <w:spacing w:line="500" w:lineRule="exact"/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</w:pP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芸術と出会う日</w:t>
                      </w:r>
                      <w:r w:rsidR="00800412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 xml:space="preserve">　</w:t>
                      </w:r>
                      <w:r w:rsidR="00800412" w:rsidRPr="00800412">
                        <w:rPr>
                          <w:rFonts w:ascii="AR P明朝体U" w:eastAsia="AR P明朝体U"/>
                          <w:b/>
                          <w:sz w:val="44"/>
                          <w:szCs w:val="44"/>
                          <w:bdr w:val="single" w:sz="4" w:space="0" w:color="auto"/>
                        </w:rPr>
                        <w:t>特別企画</w:t>
                      </w:r>
                    </w:p>
                  </w:txbxContent>
                </v:textbox>
              </v:roundrect>
            </w:pict>
          </mc:Fallback>
        </mc:AlternateContent>
      </w:r>
      <w:r w:rsidR="00085CC1">
        <w:rPr>
          <w:noProof/>
        </w:rPr>
        <w:drawing>
          <wp:anchor distT="0" distB="0" distL="114300" distR="114300" simplePos="0" relativeHeight="251697152" behindDoc="0" locked="0" layoutInCell="1" allowOverlap="1" wp14:anchorId="0E913920" wp14:editId="7449470E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828675" cy="982980"/>
            <wp:effectExtent l="0" t="0" r="9525" b="7620"/>
            <wp:wrapSquare wrapText="bothSides"/>
            <wp:docPr id="17" name="図 17" descr="00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C1" w:rsidRDefault="00085CC1" w:rsidP="00085CC1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085CC1" w:rsidRDefault="00085CC1" w:rsidP="00085CC1">
      <w:pPr>
        <w:spacing w:line="180" w:lineRule="exact"/>
        <w:jc w:val="center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085CC1" w:rsidRDefault="00085CC1" w:rsidP="00085CC1">
      <w:pPr>
        <w:spacing w:line="180" w:lineRule="exact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796EC2" w:rsidRDefault="00085CC1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2BB348" wp14:editId="7F89902B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515110" cy="345440"/>
                <wp:effectExtent l="0" t="0" r="8890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C1" w:rsidRPr="00DA42AC" w:rsidRDefault="00085CC1" w:rsidP="00085CC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A4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京都府高文連マスコットキャラクター</w:t>
                            </w:r>
                          </w:p>
                          <w:p w:rsidR="00085CC1" w:rsidRPr="000E0384" w:rsidRDefault="00085CC1" w:rsidP="00085CC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03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きょうちゃん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B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13.25pt;width:119.3pt;height:27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" filled="f" stroked="f">
                <v:textbox inset="0,0,0,0">
                  <w:txbxContent>
                    <w:p w:rsidR="00085CC1" w:rsidRPr="00DA42AC" w:rsidRDefault="00085CC1" w:rsidP="00085CC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A4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京都府高文連マスコットキャラクター</w:t>
                      </w:r>
                    </w:p>
                    <w:p w:rsidR="00085CC1" w:rsidRPr="000E0384" w:rsidRDefault="00085CC1" w:rsidP="00085CC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03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きょうちゃん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EB5" w:rsidRDefault="00AA4EB5" w:rsidP="00EB4B21">
      <w:pPr>
        <w:spacing w:line="360" w:lineRule="auto"/>
        <w:rPr>
          <w:rFonts w:ascii="ＤＦ平成明朝体W7" w:eastAsia="ＤＦ平成明朝体W7" w:hAnsi="Arial" w:cs="Arial"/>
          <w:b/>
          <w:sz w:val="32"/>
          <w:szCs w:val="32"/>
        </w:rPr>
      </w:pPr>
    </w:p>
    <w:p w:rsidR="00F9046E" w:rsidRDefault="00F9046E" w:rsidP="00EB4B21">
      <w:pPr>
        <w:spacing w:line="360" w:lineRule="auto"/>
        <w:rPr>
          <w:rFonts w:ascii="ＤＦ平成明朝体W7" w:eastAsia="ＤＦ平成明朝体W7" w:hAnsi="Arial" w:cs="Arial" w:hint="eastAsia"/>
          <w:b/>
          <w:sz w:val="32"/>
          <w:szCs w:val="32"/>
        </w:rPr>
      </w:pPr>
    </w:p>
    <w:p w:rsidR="00085CC1" w:rsidRPr="00796EC2" w:rsidRDefault="00AD5934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>歌おう、踊ろう、元気になろう。</w:t>
      </w:r>
    </w:p>
    <w:p w:rsidR="00085CC1" w:rsidRPr="00B10B55" w:rsidRDefault="00AD5934" w:rsidP="007F5A58">
      <w:pPr>
        <w:spacing w:line="760" w:lineRule="exact"/>
        <w:jc w:val="center"/>
        <w:rPr>
          <w:rFonts w:ascii="AR P浪漫明朝体U" w:eastAsia="AR P浪漫明朝体U" w:hAnsi="AR P浪漫明朝体U" w:cs="Arial"/>
          <w:b/>
          <w:sz w:val="64"/>
          <w:szCs w:val="64"/>
        </w:rPr>
      </w:pPr>
      <w:r w:rsidRPr="00B10B55">
        <w:rPr>
          <w:rFonts w:ascii="AR P浪漫明朝体U" w:eastAsia="AR P浪漫明朝体U" w:hAnsi="AR P浪漫明朝体U" w:cs="Arial" w:hint="eastAsia"/>
          <w:b/>
          <w:sz w:val="64"/>
          <w:szCs w:val="64"/>
        </w:rPr>
        <w:t>劇団四季</w:t>
      </w:r>
      <w:r w:rsidR="005B54AE" w:rsidRPr="00B10B55">
        <w:rPr>
          <w:rFonts w:ascii="AR P浪漫明朝体U" w:eastAsia="AR P浪漫明朝体U" w:hAnsi="AR P浪漫明朝体U" w:cs="Arial" w:hint="eastAsia"/>
          <w:b/>
          <w:sz w:val="64"/>
          <w:szCs w:val="64"/>
        </w:rPr>
        <w:t>「</w:t>
      </w:r>
      <w:r w:rsidRPr="00B10B55">
        <w:rPr>
          <w:rFonts w:ascii="AR P浪漫明朝体U" w:eastAsia="AR P浪漫明朝体U" w:hAnsi="AR P浪漫明朝体U" w:cs="Arial" w:hint="eastAsia"/>
          <w:b/>
          <w:sz w:val="64"/>
          <w:szCs w:val="64"/>
        </w:rPr>
        <w:t>マンマ</w:t>
      </w:r>
      <w:r w:rsidR="00B10B55" w:rsidRPr="00B10B55">
        <w:rPr>
          <w:rFonts w:ascii="AR P浪漫明朝体U" w:eastAsia="AR P浪漫明朝体U" w:hAnsi="AR P浪漫明朝体U" w:cs="Arial" w:hint="eastAsia"/>
          <w:b/>
          <w:sz w:val="64"/>
          <w:szCs w:val="64"/>
        </w:rPr>
        <w:t>･</w:t>
      </w:r>
      <w:r w:rsidRPr="00B10B55">
        <w:rPr>
          <w:rFonts w:ascii="AR P浪漫明朝体U" w:eastAsia="AR P浪漫明朝体U" w:hAnsi="AR P浪漫明朝体U" w:cs="Arial" w:hint="eastAsia"/>
          <w:b/>
          <w:sz w:val="64"/>
          <w:szCs w:val="64"/>
        </w:rPr>
        <w:t>ミーア</w:t>
      </w:r>
      <w:r w:rsidR="00B10B55" w:rsidRPr="00B10B55">
        <w:rPr>
          <w:rFonts w:ascii="AR P浪漫明朝体U" w:eastAsia="AR P浪漫明朝体U" w:hAnsi="AR P浪漫明朝体U" w:cs="Arial" w:hint="eastAsia"/>
          <w:b/>
          <w:sz w:val="64"/>
          <w:szCs w:val="64"/>
        </w:rPr>
        <w:t>！</w:t>
      </w:r>
      <w:r w:rsidR="005B54AE" w:rsidRPr="00B10B55">
        <w:rPr>
          <w:rFonts w:ascii="AR P浪漫明朝体U" w:eastAsia="AR P浪漫明朝体U" w:hAnsi="AR P浪漫明朝体U" w:cs="Arial" w:hint="eastAsia"/>
          <w:b/>
          <w:sz w:val="64"/>
          <w:szCs w:val="64"/>
        </w:rPr>
        <w:t>」</w:t>
      </w:r>
    </w:p>
    <w:p w:rsidR="00AA4EB5" w:rsidRDefault="00AA4EB5" w:rsidP="00E53181">
      <w:pPr>
        <w:spacing w:line="276" w:lineRule="auto"/>
        <w:jc w:val="center"/>
        <w:rPr>
          <w:sz w:val="24"/>
          <w:szCs w:val="24"/>
        </w:rPr>
      </w:pPr>
    </w:p>
    <w:p w:rsidR="00AD5934" w:rsidRPr="00AD5934" w:rsidRDefault="00AD5934" w:rsidP="00AD5934">
      <w:pPr>
        <w:spacing w:line="240" w:lineRule="atLeast"/>
        <w:ind w:firstLineChars="100" w:firstLine="280"/>
        <w:jc w:val="left"/>
        <w:rPr>
          <w:rFonts w:ascii="ＤＦ平成明朝体W7" w:eastAsia="ＤＦ平成明朝体W7" w:hAnsi="ＤＦ平成明朝体W7"/>
          <w:b/>
          <w:sz w:val="28"/>
          <w:szCs w:val="28"/>
        </w:rPr>
      </w:pPr>
      <w:r w:rsidRPr="00AD5934">
        <w:rPr>
          <w:rFonts w:ascii="ＤＦ平成明朝体W7" w:eastAsia="ＤＦ平成明朝体W7" w:hAnsi="ＤＦ平成明朝体W7" w:hint="eastAsia"/>
          <w:b/>
          <w:sz w:val="28"/>
          <w:szCs w:val="28"/>
        </w:rPr>
        <w:t>舞台と客席が一緒になる！とびきりの幸せをあなたに。</w:t>
      </w:r>
    </w:p>
    <w:p w:rsidR="00796EC2" w:rsidRPr="00AC5F70" w:rsidRDefault="007F5A58" w:rsidP="00C3420B">
      <w:pPr>
        <w:spacing w:line="240" w:lineRule="atLeast"/>
        <w:ind w:leftChars="100" w:left="210" w:firstLineChars="400" w:firstLine="961"/>
        <w:jc w:val="right"/>
        <w:rPr>
          <w:rFonts w:ascii="ＤＦ平成明朝体W7" w:eastAsia="ＤＦ平成明朝体W7" w:hAnsi="ＤＦ平成明朝体W7" w:cs="ＭＳ 明朝"/>
          <w:b/>
          <w:sz w:val="24"/>
          <w:szCs w:val="24"/>
        </w:rPr>
      </w:pPr>
      <w:r>
        <w:rPr>
          <w:rFonts w:ascii="ＤＦ平成明朝体W7" w:eastAsia="ＤＦ平成明朝体W7" w:hAnsi="ＤＦ平成明朝体W7" w:cs="ＭＳ 明朝"/>
          <w:b/>
          <w:sz w:val="24"/>
          <w:szCs w:val="24"/>
        </w:rPr>
        <w:t>（</w:t>
      </w:r>
      <w:r w:rsidR="00AD5934">
        <w:rPr>
          <w:rFonts w:ascii="ＤＦ平成明朝体W7" w:eastAsia="ＤＦ平成明朝体W7" w:hAnsi="ＤＦ平成明朝体W7" w:cs="ＭＳ 明朝" w:hint="eastAsia"/>
          <w:b/>
          <w:sz w:val="24"/>
          <w:szCs w:val="24"/>
        </w:rPr>
        <w:t>劇団四季　京都劇場リーフレット</w:t>
      </w:r>
      <w:r w:rsidR="00E53181" w:rsidRPr="00AC5F70">
        <w:rPr>
          <w:rFonts w:ascii="ＤＦ平成明朝体W7" w:eastAsia="ＤＦ平成明朝体W7" w:hAnsi="ＤＦ平成明朝体W7" w:cs="ＭＳ 明朝"/>
          <w:b/>
          <w:sz w:val="24"/>
          <w:szCs w:val="24"/>
        </w:rPr>
        <w:t>より）</w:t>
      </w:r>
    </w:p>
    <w:p w:rsidR="00C374D8" w:rsidRDefault="00085CC1" w:rsidP="00322FC5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  </w:t>
      </w:r>
    </w:p>
    <w:p w:rsidR="00796EC2" w:rsidRDefault="00085CC1" w:rsidP="00322FC5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</w:t>
      </w:r>
    </w:p>
    <w:p w:rsidR="00F9046E" w:rsidRDefault="00F9046E" w:rsidP="00322FC5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bookmarkStart w:id="0" w:name="_GoBack"/>
      <w:bookmarkEnd w:id="0"/>
    </w:p>
    <w:p w:rsidR="00F9046E" w:rsidRPr="00322FC5" w:rsidRDefault="00F9046E" w:rsidP="00322FC5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</w:p>
    <w:p w:rsidR="00085CC1" w:rsidRPr="00C374D8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１　日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時　</w:t>
      </w:r>
      <w:r w:rsidR="007F5A58">
        <w:rPr>
          <w:rFonts w:ascii="ＤＦ平成明朝体W3" w:eastAsia="ＤＦ平成明朝体W3" w:hAnsi="ＤＦ平成明朝体W3" w:hint="eastAsia"/>
          <w:b/>
          <w:sz w:val="24"/>
          <w:szCs w:val="24"/>
        </w:rPr>
        <w:t>令和３</w:t>
      </w:r>
      <w:r w:rsidR="00796EC2">
        <w:rPr>
          <w:rFonts w:ascii="ＤＦ平成明朝体W3" w:eastAsia="ＤＦ平成明朝体W3" w:hAnsi="ＤＦ平成明朝体W3" w:hint="eastAsia"/>
          <w:b/>
          <w:sz w:val="24"/>
          <w:szCs w:val="24"/>
        </w:rPr>
        <w:t>年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>2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月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>20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日（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>土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>13</w:t>
      </w:r>
      <w:r w:rsidRPr="00C374D8">
        <w:rPr>
          <w:rFonts w:ascii="ＤＦ平成明朝体W3" w:eastAsia="ＤＦ平成明朝体W3" w:hAnsi="ＤＦ平成明朝体W3" w:hint="eastAsia"/>
          <w:b/>
          <w:sz w:val="24"/>
          <w:szCs w:val="24"/>
        </w:rPr>
        <w:t>:00開演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２　会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場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京都劇場（JR京都駅ビル内</w:t>
      </w:r>
      <w:r w:rsidR="00D758C2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３　</w:t>
      </w:r>
      <w:r w:rsidR="003A5579"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1712078850"/>
        </w:rPr>
        <w:t>参加</w:t>
      </w:r>
      <w:r w:rsidR="003A5579"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1712078850"/>
        </w:rPr>
        <w:t>費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入場料については高文連が負担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４　募集対象　加盟校に在籍するすべての生徒</w: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５　募集人数　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>30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名</w:t>
      </w:r>
      <w:r w:rsidR="00597780">
        <w:rPr>
          <w:rFonts w:ascii="ＤＦ平成明朝体W3" w:eastAsia="ＤＦ平成明朝体W3" w:hAnsi="ＤＦ平成明朝体W3" w:hint="eastAsia"/>
          <w:b/>
          <w:sz w:val="24"/>
          <w:szCs w:val="24"/>
        </w:rPr>
        <w:t>予定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>（各校生徒４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名、引率１名</w:t>
      </w:r>
      <w:r w:rsidR="00341943">
        <w:rPr>
          <w:rFonts w:ascii="ＤＦ平成明朝体W3" w:eastAsia="ＤＦ平成明朝体W3" w:hAnsi="ＤＦ平成明朝体W3" w:hint="eastAsia"/>
          <w:b/>
          <w:sz w:val="24"/>
          <w:szCs w:val="24"/>
        </w:rPr>
        <w:t>以内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085CC1" w:rsidRDefault="00E0530B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＊定員を超えた場合は、調整を行い</w:t>
      </w:r>
      <w:r w:rsidR="00085CC1"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ます。</w:t>
      </w:r>
    </w:p>
    <w:p w:rsidR="00AA4EB5" w:rsidRDefault="002723F6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６　</w:t>
      </w:r>
      <w:r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-2029340928"/>
        </w:rPr>
        <w:t>その</w:t>
      </w:r>
      <w:r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-2029340928"/>
        </w:rPr>
        <w:t>他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来場に関して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会場からのお願いがあります。</w:t>
      </w:r>
      <w:r w:rsidR="00AD5934">
        <w:rPr>
          <w:rFonts w:ascii="ＤＦ平成明朝体W3" w:eastAsia="ＤＦ平成明朝体W3" w:hAnsi="ＤＦ平成明朝体W3" w:hint="eastAsia"/>
          <w:b/>
          <w:sz w:val="24"/>
          <w:szCs w:val="24"/>
        </w:rPr>
        <w:t>HPで御確認ください。</w:t>
      </w:r>
    </w:p>
    <w:p w:rsidR="002723F6" w:rsidRDefault="002723F6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</w:p>
    <w:p w:rsidR="00F9046E" w:rsidRDefault="00F9046E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F9046E" w:rsidRDefault="00F9046E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 w:hint="eastAsia"/>
          <w:b/>
          <w:sz w:val="24"/>
          <w:szCs w:val="24"/>
        </w:rPr>
      </w:pPr>
    </w:p>
    <w:p w:rsidR="00085CC1" w:rsidRDefault="00796EC2" w:rsidP="00085CC1">
      <w:pPr>
        <w:spacing w:line="360" w:lineRule="exact"/>
        <w:ind w:firstLineChars="300" w:firstLine="720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43D06">
        <w:rPr>
          <w:rFonts w:ascii="ＤＦ平成明朝体W3" w:eastAsia="ＤＦ平成明朝体W3" w:hAnsi="ＤＦ平成明朝体W3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6CB89B" wp14:editId="74F2FD3A">
                <wp:simplePos x="0" y="0"/>
                <wp:positionH relativeFrom="margin">
                  <wp:posOffset>33020</wp:posOffset>
                </wp:positionH>
                <wp:positionV relativeFrom="paragraph">
                  <wp:posOffset>69851</wp:posOffset>
                </wp:positionV>
                <wp:extent cx="5400675" cy="7810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B65B08" w:rsidRDefault="00AA4EB5" w:rsidP="00260B8D">
                            <w:pPr>
                              <w:spacing w:line="720" w:lineRule="auto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 xml:space="preserve">申込締切：　</w:t>
                            </w:r>
                            <w:r w:rsidR="006C2B0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48"/>
                                <w:szCs w:val="48"/>
                              </w:rPr>
                              <w:t>１２</w:t>
                            </w:r>
                            <w:r w:rsidR="00085CC1" w:rsidRPr="00B65B08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>月　　　日　【厳守】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B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.6pt;margin-top:5.5pt;width:425.25pt;height:6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">
                <v:textbox>
                  <w:txbxContent>
                    <w:p w:rsidR="00085CC1" w:rsidRPr="00B65B08" w:rsidRDefault="00AA4EB5" w:rsidP="00260B8D">
                      <w:pPr>
                        <w:spacing w:line="720" w:lineRule="auto"/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 xml:space="preserve">申込締切：　</w:t>
                      </w:r>
                      <w:r w:rsidR="006C2B09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48"/>
                          <w:szCs w:val="48"/>
                        </w:rPr>
                        <w:t>１２</w:t>
                      </w:r>
                      <w:r w:rsidR="00085CC1" w:rsidRPr="00B65B08"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>月　　　日　【厳守】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D05929" w:rsidRDefault="00D05929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6B3261" w:rsidRDefault="006B3261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※各校担当者様へ：学校内での締切日を</w:t>
      </w:r>
      <w:r w:rsidR="00EB4B21">
        <w:rPr>
          <w:rFonts w:ascii="HG丸ｺﾞｼｯｸM-PRO" w:eastAsia="HG丸ｺﾞｼｯｸM-PRO" w:hAnsi="ＭＳ 明朝" w:hint="eastAsia"/>
          <w:szCs w:val="21"/>
        </w:rPr>
        <w:t>設定し、空白部分に書き込んで</w:t>
      </w:r>
      <w:r>
        <w:rPr>
          <w:rFonts w:ascii="HG丸ｺﾞｼｯｸM-PRO" w:eastAsia="HG丸ｺﾞｼｯｸM-PRO" w:hAnsi="ＭＳ 明朝" w:hint="eastAsia"/>
          <w:szCs w:val="21"/>
        </w:rPr>
        <w:t>ください。</w:t>
      </w: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※高文連事務局への</w:t>
      </w:r>
      <w:r w:rsidR="00EB4B21">
        <w:rPr>
          <w:rFonts w:ascii="HG丸ｺﾞｼｯｸM-PRO" w:eastAsia="HG丸ｺﾞｼｯｸM-PRO" w:hAnsi="ＭＳ 明朝" w:hint="eastAsia"/>
          <w:szCs w:val="21"/>
        </w:rPr>
        <w:t>「参加申込書」</w:t>
      </w:r>
      <w:r>
        <w:rPr>
          <w:rFonts w:ascii="HG丸ｺﾞｼｯｸM-PRO" w:eastAsia="HG丸ｺﾞｼｯｸM-PRO" w:hAnsi="ＭＳ 明朝" w:hint="eastAsia"/>
          <w:szCs w:val="21"/>
        </w:rPr>
        <w:t>メール添付データ</w:t>
      </w:r>
      <w:r w:rsidR="00322FC5">
        <w:rPr>
          <w:rFonts w:ascii="HG丸ｺﾞｼｯｸM-PRO" w:eastAsia="HG丸ｺﾞｼｯｸM-PRO" w:hAnsi="ＭＳ 明朝" w:hint="eastAsia"/>
          <w:szCs w:val="21"/>
        </w:rPr>
        <w:t>提出期限は、</w:t>
      </w:r>
      <w:r w:rsidR="006C2B09">
        <w:rPr>
          <w:rFonts w:ascii="HG丸ｺﾞｼｯｸM-PRO" w:eastAsia="HG丸ｺﾞｼｯｸM-PRO" w:hAnsi="ＭＳ 明朝" w:hint="eastAsia"/>
          <w:b/>
          <w:szCs w:val="21"/>
        </w:rPr>
        <w:t>１２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月</w:t>
      </w:r>
      <w:r w:rsidR="006C2B09">
        <w:rPr>
          <w:rFonts w:ascii="HG丸ｺﾞｼｯｸM-PRO" w:eastAsia="HG丸ｺﾞｼｯｸM-PRO" w:hAnsi="ＭＳ 明朝" w:hint="eastAsia"/>
          <w:b/>
          <w:szCs w:val="21"/>
        </w:rPr>
        <w:t>９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日</w:t>
      </w:r>
      <w:r w:rsidR="00C374D8">
        <w:rPr>
          <w:rFonts w:ascii="HG丸ｺﾞｼｯｸM-PRO" w:eastAsia="HG丸ｺﾞｼｯｸM-PRO" w:hAnsi="ＭＳ 明朝" w:hint="eastAsia"/>
          <w:b/>
          <w:szCs w:val="21"/>
        </w:rPr>
        <w:t>（水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）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午後５時</w:t>
      </w:r>
      <w:r w:rsidR="00EB4B21">
        <w:rPr>
          <w:rFonts w:ascii="HG丸ｺﾞｼｯｸM-PRO" w:eastAsia="HG丸ｺﾞｼｯｸM-PRO" w:hAnsi="ＭＳ 明朝" w:hint="eastAsia"/>
          <w:szCs w:val="21"/>
        </w:rPr>
        <w:t>必着です。</w:t>
      </w:r>
    </w:p>
    <w:sectPr w:rsidR="00AA4EB5" w:rsidSect="000E0384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29" w:rsidRDefault="00D05929" w:rsidP="00D05929">
      <w:r>
        <w:separator/>
      </w:r>
    </w:p>
  </w:endnote>
  <w:endnote w:type="continuationSeparator" w:id="0">
    <w:p w:rsidR="00D05929" w:rsidRDefault="00D05929" w:rsidP="00D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勘亭流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浪漫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29" w:rsidRDefault="00D05929" w:rsidP="00D05929">
      <w:r>
        <w:separator/>
      </w:r>
    </w:p>
  </w:footnote>
  <w:footnote w:type="continuationSeparator" w:id="0">
    <w:p w:rsidR="00D05929" w:rsidRDefault="00D05929" w:rsidP="00D0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0131"/>
    <w:multiLevelType w:val="hybridMultilevel"/>
    <w:tmpl w:val="B0AE9F62"/>
    <w:lvl w:ilvl="0" w:tplc="046CE2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4"/>
    <w:rsid w:val="00085CC1"/>
    <w:rsid w:val="000E0384"/>
    <w:rsid w:val="00132E8E"/>
    <w:rsid w:val="00141386"/>
    <w:rsid w:val="00186414"/>
    <w:rsid w:val="00190A40"/>
    <w:rsid w:val="001A3AF5"/>
    <w:rsid w:val="001B6628"/>
    <w:rsid w:val="001D576C"/>
    <w:rsid w:val="002431F5"/>
    <w:rsid w:val="00251C6F"/>
    <w:rsid w:val="00260B8D"/>
    <w:rsid w:val="00262119"/>
    <w:rsid w:val="002723F6"/>
    <w:rsid w:val="002A1E85"/>
    <w:rsid w:val="002B5007"/>
    <w:rsid w:val="00322FC5"/>
    <w:rsid w:val="00341943"/>
    <w:rsid w:val="00343D06"/>
    <w:rsid w:val="003A1F07"/>
    <w:rsid w:val="003A5579"/>
    <w:rsid w:val="003B0C3C"/>
    <w:rsid w:val="003E1F1C"/>
    <w:rsid w:val="0041397B"/>
    <w:rsid w:val="0044083A"/>
    <w:rsid w:val="004475B1"/>
    <w:rsid w:val="00461E1C"/>
    <w:rsid w:val="0047524B"/>
    <w:rsid w:val="00520D1E"/>
    <w:rsid w:val="0056099D"/>
    <w:rsid w:val="005821A4"/>
    <w:rsid w:val="00597780"/>
    <w:rsid w:val="005B54AE"/>
    <w:rsid w:val="005B7B02"/>
    <w:rsid w:val="005F3852"/>
    <w:rsid w:val="00623647"/>
    <w:rsid w:val="00632FEB"/>
    <w:rsid w:val="006B3261"/>
    <w:rsid w:val="006C2B09"/>
    <w:rsid w:val="006D6CF2"/>
    <w:rsid w:val="006E3D89"/>
    <w:rsid w:val="006F3989"/>
    <w:rsid w:val="00730836"/>
    <w:rsid w:val="00752A46"/>
    <w:rsid w:val="00775371"/>
    <w:rsid w:val="00796EC2"/>
    <w:rsid w:val="007F5A58"/>
    <w:rsid w:val="00800412"/>
    <w:rsid w:val="00837522"/>
    <w:rsid w:val="00871FF1"/>
    <w:rsid w:val="008771B7"/>
    <w:rsid w:val="008C361C"/>
    <w:rsid w:val="008F79EB"/>
    <w:rsid w:val="0090635E"/>
    <w:rsid w:val="009210F0"/>
    <w:rsid w:val="00955529"/>
    <w:rsid w:val="009B5573"/>
    <w:rsid w:val="00A43440"/>
    <w:rsid w:val="00A66063"/>
    <w:rsid w:val="00A74E2A"/>
    <w:rsid w:val="00AA4EB5"/>
    <w:rsid w:val="00AC5F70"/>
    <w:rsid w:val="00AD1438"/>
    <w:rsid w:val="00AD5934"/>
    <w:rsid w:val="00AD5F90"/>
    <w:rsid w:val="00B10B55"/>
    <w:rsid w:val="00B21538"/>
    <w:rsid w:val="00B40B98"/>
    <w:rsid w:val="00B546C8"/>
    <w:rsid w:val="00B67E39"/>
    <w:rsid w:val="00BC6B85"/>
    <w:rsid w:val="00C14465"/>
    <w:rsid w:val="00C3420B"/>
    <w:rsid w:val="00C374D8"/>
    <w:rsid w:val="00C507F3"/>
    <w:rsid w:val="00C6726F"/>
    <w:rsid w:val="00C734A1"/>
    <w:rsid w:val="00C84984"/>
    <w:rsid w:val="00CB36D7"/>
    <w:rsid w:val="00D05929"/>
    <w:rsid w:val="00D57477"/>
    <w:rsid w:val="00D758C2"/>
    <w:rsid w:val="00D7791D"/>
    <w:rsid w:val="00E0530B"/>
    <w:rsid w:val="00E13F9A"/>
    <w:rsid w:val="00E52E0F"/>
    <w:rsid w:val="00E53181"/>
    <w:rsid w:val="00EB4B21"/>
    <w:rsid w:val="00F125A3"/>
    <w:rsid w:val="00F5440C"/>
    <w:rsid w:val="00F64C54"/>
    <w:rsid w:val="00F9046E"/>
    <w:rsid w:val="00F96E1B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CB299D"/>
  <w15:chartTrackingRefBased/>
  <w15:docId w15:val="{8C60CDA2-7CB1-4DB3-A7A2-622537F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9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929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F6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082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180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FEB1-5375-4632-BBE8-CF418DAE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2020-09-30T00:56:00Z</cp:lastPrinted>
  <dcterms:created xsi:type="dcterms:W3CDTF">2019-05-13T06:05:00Z</dcterms:created>
  <dcterms:modified xsi:type="dcterms:W3CDTF">2020-11-11T02:00:00Z</dcterms:modified>
</cp:coreProperties>
</file>