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F5" w:rsidRDefault="003E1F1C" w:rsidP="003E1F1C">
      <w:pPr>
        <w:overflowPunct w:val="0"/>
        <w:adjustRightInd w:val="0"/>
        <w:ind w:firstLineChars="100" w:firstLine="440"/>
        <w:textAlignment w:val="baseline"/>
        <w:rPr>
          <w:rFonts w:ascii="江戸勘亭流" w:eastAsia="江戸勘亭流"/>
          <w:sz w:val="44"/>
          <w:szCs w:val="44"/>
        </w:rPr>
      </w:pPr>
      <w:r>
        <w:rPr>
          <w:rFonts w:ascii="江戸勘亭流" w:eastAsia="江戸勘亭流" w:hint="eastAsia"/>
          <w:noProof/>
          <w:sz w:val="44"/>
          <w:szCs w:val="44"/>
        </w:rPr>
        <w:drawing>
          <wp:inline distT="0" distB="0" distL="0" distR="0" wp14:anchorId="024E6A45" wp14:editId="154F82A8">
            <wp:extent cx="885825" cy="1048660"/>
            <wp:effectExtent l="0" t="0" r="0" b="0"/>
            <wp:docPr id="16" name="図 16" descr="00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基本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48660"/>
                    </a:xfrm>
                    <a:prstGeom prst="rect">
                      <a:avLst/>
                    </a:prstGeom>
                    <a:noFill/>
                    <a:ln>
                      <a:noFill/>
                    </a:ln>
                  </pic:spPr>
                </pic:pic>
              </a:graphicData>
            </a:graphic>
          </wp:inline>
        </w:drawing>
      </w:r>
      <w:r>
        <w:rPr>
          <w:rFonts w:ascii="江戸勘亭流" w:eastAsia="江戸勘亭流" w:hint="eastAsia"/>
          <w:noProof/>
          <w:sz w:val="44"/>
          <w:szCs w:val="44"/>
        </w:rPr>
        <w:t xml:space="preserve">　</w:t>
      </w:r>
      <w:r w:rsidR="001A3AF5">
        <w:rPr>
          <w:noProof/>
        </w:rPr>
        <mc:AlternateContent>
          <mc:Choice Requires="wps">
            <w:drawing>
              <wp:anchor distT="45720" distB="45720" distL="114300" distR="114300" simplePos="0" relativeHeight="251673600" behindDoc="0" locked="0" layoutInCell="1" allowOverlap="1" wp14:anchorId="3598003B" wp14:editId="234DAF54">
                <wp:simplePos x="0" y="0"/>
                <wp:positionH relativeFrom="column">
                  <wp:posOffset>-61595</wp:posOffset>
                </wp:positionH>
                <wp:positionV relativeFrom="paragraph">
                  <wp:posOffset>1175385</wp:posOffset>
                </wp:positionV>
                <wp:extent cx="1591310" cy="345440"/>
                <wp:effectExtent l="635"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AF5" w:rsidRPr="00DA42AC" w:rsidRDefault="001A3AF5" w:rsidP="001A3AF5">
                            <w:pPr>
                              <w:spacing w:line="260" w:lineRule="exact"/>
                              <w:rPr>
                                <w:rFonts w:ascii="HG丸ｺﾞｼｯｸM-PRO" w:eastAsia="HG丸ｺﾞｼｯｸM-PRO" w:hAnsi="HG丸ｺﾞｼｯｸM-PRO"/>
                                <w:sz w:val="12"/>
                              </w:rPr>
                            </w:pPr>
                            <w:r w:rsidRPr="00DA42AC">
                              <w:rPr>
                                <w:rFonts w:ascii="HG丸ｺﾞｼｯｸM-PRO" w:eastAsia="HG丸ｺﾞｼｯｸM-PRO" w:hAnsi="HG丸ｺﾞｼｯｸM-PRO"/>
                                <w:sz w:val="14"/>
                              </w:rPr>
                              <w:t>京都府高文連マスコットキャラクター</w:t>
                            </w:r>
                          </w:p>
                          <w:p w:rsidR="001A3AF5" w:rsidRPr="00DA42AC" w:rsidRDefault="001A3AF5" w:rsidP="001A3AF5">
                            <w:pPr>
                              <w:spacing w:line="260" w:lineRule="exact"/>
                              <w:jc w:val="center"/>
                              <w:rPr>
                                <w:rFonts w:ascii="HG丸ｺﾞｼｯｸM-PRO" w:eastAsia="HG丸ｺﾞｼｯｸM-PRO" w:hAnsi="HG丸ｺﾞｼｯｸM-PRO"/>
                                <w:sz w:val="18"/>
                              </w:rPr>
                            </w:pPr>
                            <w:r w:rsidRPr="00DA42AC">
                              <w:rPr>
                                <w:rFonts w:ascii="HG丸ｺﾞｼｯｸM-PRO" w:eastAsia="HG丸ｺﾞｼｯｸM-PRO" w:hAnsi="HG丸ｺﾞｼｯｸM-PRO"/>
                              </w:rPr>
                              <w:t>きょうちゃん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8003B" id="テキスト ボックス 13" o:spid="_x0000_s1032" type="#_x0000_t202" style="position:absolute;left:0;text-align:left;margin-left:-4.85pt;margin-top:92.55pt;width:125.3pt;height:2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O20wIAAMM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" filled="f" stroked="f">
                <v:textbox inset="0,0,0,0">
                  <w:txbxContent>
                    <w:p w:rsidR="001A3AF5" w:rsidRPr="00DA42AC" w:rsidRDefault="001A3AF5" w:rsidP="001A3AF5">
                      <w:pPr>
                        <w:spacing w:line="260" w:lineRule="exact"/>
                        <w:rPr>
                          <w:rFonts w:ascii="HG丸ｺﾞｼｯｸM-PRO" w:eastAsia="HG丸ｺﾞｼｯｸM-PRO" w:hAnsi="HG丸ｺﾞｼｯｸM-PRO"/>
                          <w:sz w:val="12"/>
                        </w:rPr>
                      </w:pPr>
                      <w:r w:rsidRPr="00DA42AC">
                        <w:rPr>
                          <w:rFonts w:ascii="HG丸ｺﾞｼｯｸM-PRO" w:eastAsia="HG丸ｺﾞｼｯｸM-PRO" w:hAnsi="HG丸ｺﾞｼｯｸM-PRO"/>
                          <w:sz w:val="14"/>
                        </w:rPr>
                        <w:t>京都府高文連マスコットキャラクター</w:t>
                      </w:r>
                    </w:p>
                    <w:p w:rsidR="001A3AF5" w:rsidRPr="00DA42AC" w:rsidRDefault="001A3AF5" w:rsidP="001A3AF5">
                      <w:pPr>
                        <w:spacing w:line="260" w:lineRule="exact"/>
                        <w:jc w:val="center"/>
                        <w:rPr>
                          <w:rFonts w:ascii="HG丸ｺﾞｼｯｸM-PRO" w:eastAsia="HG丸ｺﾞｼｯｸM-PRO" w:hAnsi="HG丸ｺﾞｼｯｸM-PRO"/>
                          <w:sz w:val="18"/>
                        </w:rPr>
                      </w:pPr>
                      <w:r w:rsidRPr="00DA42AC">
                        <w:rPr>
                          <w:rFonts w:ascii="HG丸ｺﾞｼｯｸM-PRO" w:eastAsia="HG丸ｺﾞｼｯｸM-PRO" w:hAnsi="HG丸ｺﾞｼｯｸM-PRO"/>
                        </w:rPr>
                        <w:t>きょうちゃん</w:t>
                      </w:r>
                    </w:p>
                  </w:txbxContent>
                </v:textbox>
              </v:shape>
            </w:pict>
          </mc:Fallback>
        </mc:AlternateContent>
      </w:r>
      <w:r w:rsidR="001A3AF5">
        <w:rPr>
          <w:rFonts w:ascii="江戸勘亭流" w:eastAsia="江戸勘亭流" w:hint="eastAsia"/>
          <w:noProof/>
          <w:sz w:val="44"/>
          <w:szCs w:val="44"/>
        </w:rPr>
        <mc:AlternateContent>
          <mc:Choice Requires="wps">
            <w:drawing>
              <wp:anchor distT="0" distB="0" distL="114300" distR="114300" simplePos="0" relativeHeight="251671552" behindDoc="0" locked="0" layoutInCell="1" allowOverlap="1" wp14:anchorId="764BDF76" wp14:editId="57C8A9AD">
                <wp:simplePos x="0" y="0"/>
                <wp:positionH relativeFrom="column">
                  <wp:posOffset>1710690</wp:posOffset>
                </wp:positionH>
                <wp:positionV relativeFrom="paragraph">
                  <wp:posOffset>64770</wp:posOffset>
                </wp:positionV>
                <wp:extent cx="3724275" cy="1381125"/>
                <wp:effectExtent l="10795" t="10795" r="8255" b="825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381125"/>
                        </a:xfrm>
                        <a:prstGeom prst="roundRect">
                          <a:avLst>
                            <a:gd name="adj" fmla="val 16667"/>
                          </a:avLst>
                        </a:prstGeom>
                        <a:solidFill>
                          <a:srgbClr val="FFFFFF"/>
                        </a:solidFill>
                        <a:ln w="9525">
                          <a:solidFill>
                            <a:srgbClr val="000000"/>
                          </a:solidFill>
                          <a:round/>
                          <a:headEnd/>
                          <a:tailEnd/>
                        </a:ln>
                      </wps:spPr>
                      <wps:txbx>
                        <w:txbxContent>
                          <w:p w:rsidR="001A3AF5" w:rsidRPr="00584D9D" w:rsidRDefault="001A3AF5" w:rsidP="001A3AF5">
                            <w:pPr>
                              <w:jc w:val="center"/>
                              <w:rPr>
                                <w:rFonts w:ascii="AR P勘亭流H" w:eastAsia="AR P勘亭流H"/>
                                <w:sz w:val="40"/>
                                <w:szCs w:val="40"/>
                              </w:rPr>
                            </w:pPr>
                            <w:r w:rsidRPr="00584D9D">
                              <w:rPr>
                                <w:rFonts w:ascii="AR P勘亭流H" w:eastAsia="AR P勘亭流H" w:hint="eastAsia"/>
                                <w:sz w:val="40"/>
                                <w:szCs w:val="40"/>
                              </w:rPr>
                              <w:t>京都府高等学校文化連盟</w:t>
                            </w:r>
                          </w:p>
                          <w:p w:rsidR="001A3AF5" w:rsidRPr="00FB195B" w:rsidRDefault="001A3AF5" w:rsidP="001A3AF5">
                            <w:pPr>
                              <w:jc w:val="center"/>
                              <w:rPr>
                                <w:rFonts w:ascii="AR P明朝体U" w:eastAsia="AR P明朝体U"/>
                                <w:sz w:val="44"/>
                                <w:szCs w:val="44"/>
                              </w:rPr>
                            </w:pPr>
                            <w:r w:rsidRPr="00FB195B">
                              <w:rPr>
                                <w:rFonts w:ascii="AR P明朝体U" w:eastAsia="AR P明朝体U" w:hint="eastAsia"/>
                                <w:sz w:val="44"/>
                                <w:szCs w:val="44"/>
                              </w:rPr>
                              <w:t>一般生徒還元事業</w:t>
                            </w:r>
                          </w:p>
                          <w:p w:rsidR="001A3AF5" w:rsidRPr="00FB195B" w:rsidRDefault="00C507F3" w:rsidP="001A3AF5">
                            <w:pPr>
                              <w:jc w:val="center"/>
                              <w:rPr>
                                <w:rFonts w:ascii="AR P明朝体U" w:eastAsia="AR P明朝体U"/>
                                <w:sz w:val="44"/>
                                <w:szCs w:val="44"/>
                              </w:rPr>
                            </w:pPr>
                            <w:r>
                              <w:rPr>
                                <w:rFonts w:ascii="AR P明朝体U" w:eastAsia="AR P明朝体U" w:hint="eastAsia"/>
                                <w:sz w:val="44"/>
                                <w:szCs w:val="44"/>
                              </w:rPr>
                              <w:t>第</w:t>
                            </w:r>
                            <w:r w:rsidR="007F76B1">
                              <w:rPr>
                                <w:rFonts w:ascii="AR P明朝体U" w:eastAsia="AR P明朝体U" w:hint="eastAsia"/>
                                <w:sz w:val="44"/>
                                <w:szCs w:val="44"/>
                              </w:rPr>
                              <w:t>９</w:t>
                            </w:r>
                            <w:r>
                              <w:rPr>
                                <w:rFonts w:ascii="AR P明朝体U" w:eastAsia="AR P明朝体U" w:hint="eastAsia"/>
                                <w:sz w:val="44"/>
                                <w:szCs w:val="44"/>
                              </w:rPr>
                              <w:t>回 伝統芸能</w:t>
                            </w:r>
                            <w:r w:rsidR="001A3AF5" w:rsidRPr="00FB195B">
                              <w:rPr>
                                <w:rFonts w:ascii="AR P明朝体U" w:eastAsia="AR P明朝体U" w:hint="eastAsia"/>
                                <w:sz w:val="44"/>
                                <w:szCs w:val="44"/>
                              </w:rPr>
                              <w:t>と出会う日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BDF76" id="角丸四角形 14" o:spid="_x0000_s1027" style="position:absolute;left:0;text-align:left;margin-left:134.7pt;margin-top:5.1pt;width:293.2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">
                <v:textbox inset="5.85pt,.7pt,5.85pt,.7pt">
                  <w:txbxContent>
                    <w:p w:rsidR="001A3AF5" w:rsidRPr="00584D9D" w:rsidRDefault="001A3AF5" w:rsidP="001A3AF5">
                      <w:pPr>
                        <w:jc w:val="center"/>
                        <w:rPr>
                          <w:rFonts w:ascii="AR P勘亭流H" w:eastAsia="AR P勘亭流H"/>
                          <w:sz w:val="40"/>
                          <w:szCs w:val="40"/>
                        </w:rPr>
                      </w:pPr>
                      <w:r w:rsidRPr="00584D9D">
                        <w:rPr>
                          <w:rFonts w:ascii="AR P勘亭流H" w:eastAsia="AR P勘亭流H" w:hint="eastAsia"/>
                          <w:sz w:val="40"/>
                          <w:szCs w:val="40"/>
                        </w:rPr>
                        <w:t>京都府高等学校文化連盟</w:t>
                      </w:r>
                    </w:p>
                    <w:p w:rsidR="001A3AF5" w:rsidRPr="00FB195B" w:rsidRDefault="001A3AF5" w:rsidP="001A3AF5">
                      <w:pPr>
                        <w:jc w:val="center"/>
                        <w:rPr>
                          <w:rFonts w:ascii="AR P明朝体U" w:eastAsia="AR P明朝体U"/>
                          <w:sz w:val="44"/>
                          <w:szCs w:val="44"/>
                        </w:rPr>
                      </w:pPr>
                      <w:r w:rsidRPr="00FB195B">
                        <w:rPr>
                          <w:rFonts w:ascii="AR P明朝体U" w:eastAsia="AR P明朝体U" w:hint="eastAsia"/>
                          <w:sz w:val="44"/>
                          <w:szCs w:val="44"/>
                        </w:rPr>
                        <w:t>一般生徒還元事業</w:t>
                      </w:r>
                    </w:p>
                    <w:p w:rsidR="001A3AF5" w:rsidRPr="00FB195B" w:rsidRDefault="00C507F3" w:rsidP="001A3AF5">
                      <w:pPr>
                        <w:jc w:val="center"/>
                        <w:rPr>
                          <w:rFonts w:ascii="AR P明朝体U" w:eastAsia="AR P明朝体U"/>
                          <w:sz w:val="44"/>
                          <w:szCs w:val="44"/>
                        </w:rPr>
                      </w:pPr>
                      <w:r>
                        <w:rPr>
                          <w:rFonts w:ascii="AR P明朝体U" w:eastAsia="AR P明朝体U" w:hint="eastAsia"/>
                          <w:sz w:val="44"/>
                          <w:szCs w:val="44"/>
                        </w:rPr>
                        <w:t>第</w:t>
                      </w:r>
                      <w:r w:rsidR="007F76B1">
                        <w:rPr>
                          <w:rFonts w:ascii="AR P明朝体U" w:eastAsia="AR P明朝体U" w:hint="eastAsia"/>
                          <w:sz w:val="44"/>
                          <w:szCs w:val="44"/>
                        </w:rPr>
                        <w:t>９</w:t>
                      </w:r>
                      <w:r>
                        <w:rPr>
                          <w:rFonts w:ascii="AR P明朝体U" w:eastAsia="AR P明朝体U" w:hint="eastAsia"/>
                          <w:sz w:val="44"/>
                          <w:szCs w:val="44"/>
                        </w:rPr>
                        <w:t>回 伝統芸能</w:t>
                      </w:r>
                      <w:r w:rsidR="001A3AF5" w:rsidRPr="00FB195B">
                        <w:rPr>
                          <w:rFonts w:ascii="AR P明朝体U" w:eastAsia="AR P明朝体U" w:hint="eastAsia"/>
                          <w:sz w:val="44"/>
                          <w:szCs w:val="44"/>
                        </w:rPr>
                        <w:t>と出会う日</w:t>
                      </w:r>
                    </w:p>
                  </w:txbxContent>
                </v:textbox>
              </v:roundrect>
            </w:pict>
          </mc:Fallback>
        </mc:AlternateContent>
      </w:r>
    </w:p>
    <w:p w:rsidR="001A3AF5" w:rsidRDefault="001A3AF5" w:rsidP="001A3AF5">
      <w:pPr>
        <w:overflowPunct w:val="0"/>
        <w:adjustRightInd w:val="0"/>
        <w:textAlignment w:val="baseline"/>
        <w:rPr>
          <w:rFonts w:ascii="江戸勘亭流" w:eastAsia="江戸勘亭流"/>
          <w:sz w:val="44"/>
          <w:szCs w:val="44"/>
        </w:rPr>
      </w:pPr>
    </w:p>
    <w:p w:rsidR="001A3AF5" w:rsidRPr="00C51C89" w:rsidRDefault="00C15F53" w:rsidP="001A3AF5">
      <w:pPr>
        <w:spacing w:line="360" w:lineRule="auto"/>
        <w:jc w:val="center"/>
        <w:rPr>
          <w:rFonts w:ascii="ＤＦ平成明朝体W7" w:eastAsia="ＤＦ平成明朝体W7" w:hAnsi="ＤＦ平成明朝体W7" w:cs="Arial"/>
          <w:b/>
          <w:sz w:val="72"/>
          <w:szCs w:val="72"/>
        </w:rPr>
      </w:pPr>
      <w:bookmarkStart w:id="0" w:name="_GoBack"/>
      <w:bookmarkEnd w:id="0"/>
      <w:r w:rsidRPr="00C51C89">
        <w:rPr>
          <w:rFonts w:ascii="ＤＦ平成明朝体W7" w:eastAsia="ＤＦ平成明朝体W7" w:hAnsi="ＤＦ平成明朝体W7"/>
          <w:b/>
          <w:bCs/>
          <w:color w:val="282828"/>
          <w:spacing w:val="11"/>
          <w:sz w:val="32"/>
          <w:szCs w:val="32"/>
        </w:rPr>
        <w:t>舞台芸術としての伝統芸能</w:t>
      </w:r>
      <w:r w:rsidR="007F76B1">
        <w:rPr>
          <w:rFonts w:ascii="ＤＦ平成明朝体W7" w:eastAsia="ＤＦ平成明朝体W7" w:hAnsi="ＤＦ平成明朝体W7"/>
          <w:b/>
          <w:bCs/>
          <w:color w:val="282828"/>
          <w:spacing w:val="11"/>
          <w:sz w:val="32"/>
          <w:szCs w:val="32"/>
        </w:rPr>
        <w:t xml:space="preserve"> </w:t>
      </w:r>
      <w:r w:rsidRPr="00C51C89">
        <w:rPr>
          <w:rFonts w:ascii="ＤＦ平成明朝体W7" w:eastAsia="ＤＦ平成明朝体W7" w:hAnsi="ＤＦ平成明朝体W7"/>
          <w:b/>
          <w:bCs/>
          <w:color w:val="282828"/>
          <w:spacing w:val="11"/>
          <w:sz w:val="32"/>
          <w:szCs w:val="32"/>
        </w:rPr>
        <w:br/>
      </w:r>
      <w:r w:rsidRPr="00C51C89">
        <w:rPr>
          <w:rFonts w:ascii="ＤＦ平成明朝体W7" w:eastAsia="ＤＦ平成明朝体W7" w:hAnsi="ＤＦ平成明朝体W7" w:cs="Arial"/>
          <w:b/>
          <w:bCs/>
          <w:color w:val="282828"/>
          <w:spacing w:val="11"/>
          <w:sz w:val="72"/>
          <w:szCs w:val="72"/>
          <w:shd w:val="clear" w:color="auto" w:fill="FFFFFF"/>
        </w:rPr>
        <w:t>人形浄瑠璃 文楽</w:t>
      </w:r>
    </w:p>
    <w:p w:rsidR="007F76B1" w:rsidRDefault="007F76B1" w:rsidP="007F76B1">
      <w:pPr>
        <w:spacing w:line="420" w:lineRule="auto"/>
        <w:ind w:firstLineChars="100" w:firstLine="240"/>
        <w:jc w:val="left"/>
        <w:rPr>
          <w:rFonts w:ascii="ＤＦ平成明朝体W7" w:eastAsia="ＤＦ平成明朝体W7" w:hAnsi="ＤＦ平成明朝体W7"/>
          <w:color w:val="000000" w:themeColor="text1"/>
          <w:sz w:val="24"/>
          <w:szCs w:val="24"/>
        </w:rPr>
      </w:pPr>
    </w:p>
    <w:p w:rsidR="007F76B1" w:rsidRPr="007F76B1" w:rsidRDefault="007F76B1" w:rsidP="007F76B1">
      <w:pPr>
        <w:spacing w:line="420" w:lineRule="auto"/>
        <w:ind w:firstLineChars="100" w:firstLine="240"/>
        <w:jc w:val="left"/>
        <w:rPr>
          <w:rFonts w:ascii="ＤＦ平成明朝体W7" w:eastAsia="ＤＦ平成明朝体W7" w:hAnsi="ＤＦ平成明朝体W7"/>
          <w:b/>
          <w:color w:val="000000" w:themeColor="text1"/>
          <w:sz w:val="28"/>
          <w:szCs w:val="28"/>
        </w:rPr>
      </w:pPr>
      <w:r w:rsidRPr="007F76B1">
        <w:rPr>
          <w:rFonts w:ascii="ＤＦ平成明朝体W7" w:eastAsia="ＤＦ平成明朝体W7" w:hAnsi="ＤＦ平成明朝体W7" w:hint="eastAsia"/>
          <w:color w:val="000000" w:themeColor="text1"/>
          <w:sz w:val="24"/>
          <w:szCs w:val="24"/>
        </w:rPr>
        <w:t>伝統芸能の継承と創造を目指すシリース</w:t>
      </w:r>
      <w:r w:rsidRPr="007F76B1">
        <w:rPr>
          <w:rFonts w:ascii="ＭＳ 明朝" w:hAnsi="ＭＳ 明朝" w:cs="ＭＳ 明朝" w:hint="eastAsia"/>
          <w:color w:val="000000" w:themeColor="text1"/>
          <w:sz w:val="24"/>
          <w:szCs w:val="24"/>
        </w:rPr>
        <w:t>゙</w:t>
      </w:r>
      <w:r w:rsidRPr="007F76B1">
        <w:rPr>
          <w:rFonts w:ascii="ＤＦ平成明朝体W7" w:eastAsia="ＤＦ平成明朝体W7" w:hAnsi="ＤＦ平成明朝体W7" w:cs="ＤＦ平成明朝体W7" w:hint="eastAsia"/>
          <w:color w:val="000000" w:themeColor="text1"/>
          <w:sz w:val="24"/>
          <w:szCs w:val="24"/>
        </w:rPr>
        <w:t>第三弾は、文楽。木ノ下歌舞伎主宰・木ノ下裕一をスーパーバイザーに招き、</w:t>
      </w:r>
      <w:r w:rsidRPr="007F76B1">
        <w:rPr>
          <w:rFonts w:ascii="ＤＦ平成明朝体W7" w:eastAsia="ＤＦ平成明朝体W7" w:hAnsi="ＤＦ平成明朝体W7" w:hint="eastAsia"/>
          <w:b/>
          <w:color w:val="000000" w:themeColor="text1"/>
          <w:sz w:val="28"/>
          <w:szCs w:val="28"/>
        </w:rPr>
        <w:t>「87年ぶりに蘇る大曲」と「三世桐竹勘十郎の若き日の新作」、文楽の豪華二本立てを企画！</w:t>
      </w:r>
    </w:p>
    <w:p w:rsidR="005F667C" w:rsidRPr="00C51C89" w:rsidRDefault="007F76B1" w:rsidP="007F76B1">
      <w:pPr>
        <w:spacing w:line="420" w:lineRule="auto"/>
        <w:ind w:firstLineChars="100" w:firstLine="240"/>
        <w:jc w:val="left"/>
        <w:rPr>
          <w:rFonts w:ascii="ＤＦ平成明朝体W7" w:eastAsia="ＤＦ平成明朝体W7" w:hAnsi="ＤＦ平成明朝体W7"/>
          <w:color w:val="000000" w:themeColor="text1"/>
          <w:sz w:val="24"/>
          <w:szCs w:val="24"/>
        </w:rPr>
      </w:pPr>
      <w:r w:rsidRPr="007F76B1">
        <w:rPr>
          <w:rFonts w:ascii="ＤＦ平成明朝体W7" w:eastAsia="ＤＦ平成明朝体W7" w:hAnsi="ＤＦ平成明朝体W7" w:hint="eastAsia"/>
          <w:color w:val="000000" w:themeColor="text1"/>
          <w:sz w:val="24"/>
          <w:szCs w:val="24"/>
        </w:rPr>
        <w:t>※2020年2月に新型コロナウィルス感染拡大防止のため中止となった公演の上演が決定しました。</w:t>
      </w:r>
      <w:r w:rsidR="0094687B" w:rsidRPr="00C51C89">
        <w:rPr>
          <w:rFonts w:ascii="ＤＦ平成明朝体W7" w:eastAsia="ＤＦ平成明朝体W7" w:hAnsi="ＤＦ平成明朝体W7" w:hint="eastAsia"/>
          <w:color w:val="000000" w:themeColor="text1"/>
          <w:sz w:val="24"/>
          <w:szCs w:val="24"/>
        </w:rPr>
        <w:t>（ロームシアター京都HPより）</w:t>
      </w:r>
    </w:p>
    <w:p w:rsidR="005F667C" w:rsidRDefault="005F667C" w:rsidP="002B5007">
      <w:pPr>
        <w:spacing w:line="276" w:lineRule="auto"/>
        <w:ind w:firstLineChars="100" w:firstLine="240"/>
        <w:rPr>
          <w:rFonts w:ascii="ＤＦ平成明朝体W7" w:eastAsia="ＤＦ平成明朝体W7" w:hAnsi="ＤＦ平成明朝体W7"/>
          <w:b/>
          <w:sz w:val="24"/>
          <w:szCs w:val="24"/>
        </w:rPr>
      </w:pPr>
    </w:p>
    <w:p w:rsidR="001A3AF5" w:rsidRPr="005F667C" w:rsidRDefault="001A3AF5" w:rsidP="002B5007">
      <w:pPr>
        <w:spacing w:line="276" w:lineRule="auto"/>
        <w:ind w:firstLineChars="100" w:firstLine="240"/>
        <w:rPr>
          <w:rFonts w:ascii="ＤＦ平成明朝体W7" w:eastAsia="ＤＦ平成明朝体W7" w:hAnsi="ＤＦ平成明朝体W7"/>
          <w:b/>
          <w:sz w:val="24"/>
          <w:szCs w:val="24"/>
        </w:rPr>
      </w:pPr>
      <w:r w:rsidRPr="005F667C">
        <w:rPr>
          <w:rFonts w:ascii="ＤＦ平成明朝体W7" w:eastAsia="ＤＦ平成明朝体W7" w:hAnsi="ＤＦ平成明朝体W7" w:hint="eastAsia"/>
          <w:b/>
          <w:sz w:val="24"/>
          <w:szCs w:val="24"/>
        </w:rPr>
        <w:t xml:space="preserve">１　</w:t>
      </w:r>
      <w:r w:rsidRPr="005F667C">
        <w:rPr>
          <w:rFonts w:ascii="ＤＦ平成明朝体W7" w:eastAsia="ＤＦ平成明朝体W7" w:hAnsi="ＤＦ平成明朝体W7" w:hint="eastAsia"/>
          <w:b/>
          <w:spacing w:val="240"/>
          <w:kern w:val="0"/>
          <w:sz w:val="24"/>
          <w:szCs w:val="24"/>
          <w:fitText w:val="960" w:id="1446324480"/>
        </w:rPr>
        <w:t>日</w:t>
      </w:r>
      <w:r w:rsidRPr="005F667C">
        <w:rPr>
          <w:rFonts w:ascii="ＤＦ平成明朝体W7" w:eastAsia="ＤＦ平成明朝体W7" w:hAnsi="ＤＦ平成明朝体W7" w:hint="eastAsia"/>
          <w:b/>
          <w:kern w:val="0"/>
          <w:sz w:val="24"/>
          <w:szCs w:val="24"/>
          <w:fitText w:val="960" w:id="1446324480"/>
        </w:rPr>
        <w:t>時</w:t>
      </w:r>
      <w:r w:rsidR="005821A4" w:rsidRPr="005F667C">
        <w:rPr>
          <w:rFonts w:ascii="ＤＦ平成明朝体W7" w:eastAsia="ＤＦ平成明朝体W7" w:hAnsi="ＤＦ平成明朝体W7" w:hint="eastAsia"/>
          <w:b/>
          <w:kern w:val="0"/>
          <w:sz w:val="24"/>
          <w:szCs w:val="24"/>
        </w:rPr>
        <w:t xml:space="preserve">　</w:t>
      </w:r>
      <w:r w:rsidR="00F91ADF" w:rsidRPr="005F667C">
        <w:rPr>
          <w:rFonts w:ascii="ＤＦ平成明朝体W7" w:eastAsia="ＤＦ平成明朝体W7" w:hAnsi="ＤＦ平成明朝体W7" w:hint="eastAsia"/>
          <w:b/>
          <w:kern w:val="0"/>
          <w:sz w:val="24"/>
          <w:szCs w:val="24"/>
        </w:rPr>
        <w:t>令和</w:t>
      </w:r>
      <w:r w:rsidR="00C51C89">
        <w:rPr>
          <w:rFonts w:ascii="ＤＦ平成明朝体W7" w:eastAsia="ＤＦ平成明朝体W7" w:hAnsi="ＤＦ平成明朝体W7" w:hint="eastAsia"/>
          <w:b/>
          <w:kern w:val="0"/>
          <w:sz w:val="24"/>
          <w:szCs w:val="24"/>
        </w:rPr>
        <w:t>３</w:t>
      </w:r>
      <w:r w:rsidR="00F91ADF" w:rsidRPr="005F667C">
        <w:rPr>
          <w:rFonts w:ascii="ＤＦ平成明朝体W7" w:eastAsia="ＤＦ平成明朝体W7" w:hAnsi="ＤＦ平成明朝体W7" w:hint="eastAsia"/>
          <w:b/>
          <w:kern w:val="0"/>
          <w:sz w:val="24"/>
          <w:szCs w:val="24"/>
        </w:rPr>
        <w:t>年</w:t>
      </w:r>
      <w:r w:rsidR="005F667C" w:rsidRPr="007F76B1">
        <w:rPr>
          <w:rFonts w:ascii="ＤＦ平成明朝体W7" w:eastAsia="ＤＦ平成明朝体W7" w:hAnsi="ＤＦ平成明朝体W7" w:hint="eastAsia"/>
          <w:b/>
          <w:kern w:val="0"/>
          <w:sz w:val="24"/>
          <w:szCs w:val="24"/>
        </w:rPr>
        <w:t>２</w:t>
      </w:r>
      <w:r w:rsidR="005821A4" w:rsidRPr="007F76B1">
        <w:rPr>
          <w:rFonts w:ascii="ＤＦ平成明朝体W7" w:eastAsia="ＤＦ平成明朝体W7" w:hAnsi="ＤＦ平成明朝体W7" w:hint="eastAsia"/>
          <w:b/>
          <w:kern w:val="0"/>
          <w:sz w:val="24"/>
          <w:szCs w:val="24"/>
        </w:rPr>
        <w:t>月</w:t>
      </w:r>
      <w:r w:rsidR="007F76B1" w:rsidRPr="007F76B1">
        <w:rPr>
          <w:rFonts w:ascii="ＤＦ平成明朝体W7" w:eastAsia="ＤＦ平成明朝体W7" w:hAnsi="ＤＦ平成明朝体W7" w:hint="eastAsia"/>
          <w:b/>
          <w:kern w:val="0"/>
          <w:sz w:val="24"/>
          <w:szCs w:val="24"/>
        </w:rPr>
        <w:t>27</w:t>
      </w:r>
      <w:r w:rsidR="005821A4" w:rsidRPr="007F76B1">
        <w:rPr>
          <w:rFonts w:ascii="ＤＦ平成明朝体W7" w:eastAsia="ＤＦ平成明朝体W7" w:hAnsi="ＤＦ平成明朝体W7" w:hint="eastAsia"/>
          <w:b/>
          <w:kern w:val="0"/>
          <w:sz w:val="24"/>
          <w:szCs w:val="24"/>
        </w:rPr>
        <w:t>日（</w:t>
      </w:r>
      <w:r w:rsidR="005F667C" w:rsidRPr="007F76B1">
        <w:rPr>
          <w:rFonts w:ascii="ＤＦ平成明朝体W7" w:eastAsia="ＤＦ平成明朝体W7" w:hAnsi="ＤＦ平成明朝体W7" w:hint="eastAsia"/>
          <w:b/>
          <w:kern w:val="0"/>
          <w:sz w:val="24"/>
          <w:szCs w:val="24"/>
        </w:rPr>
        <w:t>土</w:t>
      </w:r>
      <w:r w:rsidR="005821A4" w:rsidRPr="007F76B1">
        <w:rPr>
          <w:rFonts w:ascii="ＤＦ平成明朝体W7" w:eastAsia="ＤＦ平成明朝体W7" w:hAnsi="ＤＦ平成明朝体W7" w:hint="eastAsia"/>
          <w:b/>
          <w:kern w:val="0"/>
          <w:sz w:val="24"/>
          <w:szCs w:val="24"/>
        </w:rPr>
        <w:t>）</w:t>
      </w:r>
      <w:r w:rsidR="005821A4" w:rsidRPr="005F667C">
        <w:rPr>
          <w:rFonts w:ascii="ＤＦ平成明朝体W7" w:eastAsia="ＤＦ平成明朝体W7" w:hAnsi="ＤＦ平成明朝体W7" w:hint="eastAsia"/>
          <w:b/>
          <w:kern w:val="0"/>
          <w:sz w:val="24"/>
          <w:szCs w:val="24"/>
        </w:rPr>
        <w:t>:</w:t>
      </w:r>
      <w:r w:rsidR="00C15F53">
        <w:rPr>
          <w:rFonts w:ascii="ＤＦ平成明朝体W7" w:eastAsia="ＤＦ平成明朝体W7" w:hAnsi="ＤＦ平成明朝体W7"/>
          <w:b/>
          <w:kern w:val="0"/>
          <w:sz w:val="24"/>
          <w:szCs w:val="24"/>
        </w:rPr>
        <w:t xml:space="preserve"> </w:t>
      </w:r>
      <w:r w:rsidR="005821A4" w:rsidRPr="005F667C">
        <w:rPr>
          <w:rFonts w:ascii="ＤＦ平成明朝体W7" w:eastAsia="ＤＦ平成明朝体W7" w:hAnsi="ＤＦ平成明朝体W7" w:hint="eastAsia"/>
          <w:b/>
          <w:kern w:val="0"/>
          <w:sz w:val="24"/>
          <w:szCs w:val="24"/>
        </w:rPr>
        <w:t>開演</w:t>
      </w:r>
      <w:r w:rsidR="00C15F53">
        <w:rPr>
          <w:rFonts w:ascii="ＤＦ平成明朝体W7" w:eastAsia="ＤＦ平成明朝体W7" w:hAnsi="ＤＦ平成明朝体W7" w:hint="eastAsia"/>
          <w:b/>
          <w:kern w:val="0"/>
          <w:sz w:val="24"/>
          <w:szCs w:val="24"/>
        </w:rPr>
        <w:t xml:space="preserve">　13時</w:t>
      </w:r>
    </w:p>
    <w:p w:rsidR="001A3AF5" w:rsidRPr="005F667C" w:rsidRDefault="001A3AF5" w:rsidP="002B5007">
      <w:pPr>
        <w:spacing w:line="276" w:lineRule="auto"/>
        <w:ind w:firstLineChars="100" w:firstLine="240"/>
        <w:rPr>
          <w:rFonts w:ascii="ＤＦ平成明朝体W7" w:eastAsia="ＤＦ平成明朝体W7" w:hAnsi="ＤＦ平成明朝体W7"/>
          <w:b/>
          <w:sz w:val="24"/>
          <w:szCs w:val="24"/>
        </w:rPr>
      </w:pPr>
      <w:r w:rsidRPr="005F667C">
        <w:rPr>
          <w:rFonts w:ascii="ＤＦ平成明朝体W7" w:eastAsia="ＤＦ平成明朝体W7" w:hAnsi="ＤＦ平成明朝体W7" w:hint="eastAsia"/>
          <w:b/>
          <w:sz w:val="24"/>
          <w:szCs w:val="24"/>
        </w:rPr>
        <w:t xml:space="preserve">２　</w:t>
      </w:r>
      <w:r w:rsidRPr="005F667C">
        <w:rPr>
          <w:rFonts w:ascii="ＤＦ平成明朝体W7" w:eastAsia="ＤＦ平成明朝体W7" w:hAnsi="ＤＦ平成明朝体W7" w:hint="eastAsia"/>
          <w:b/>
          <w:spacing w:val="240"/>
          <w:kern w:val="0"/>
          <w:sz w:val="24"/>
          <w:szCs w:val="24"/>
          <w:fitText w:val="960" w:id="1446324481"/>
        </w:rPr>
        <w:t>会</w:t>
      </w:r>
      <w:r w:rsidRPr="005F667C">
        <w:rPr>
          <w:rFonts w:ascii="ＤＦ平成明朝体W7" w:eastAsia="ＤＦ平成明朝体W7" w:hAnsi="ＤＦ平成明朝体W7" w:hint="eastAsia"/>
          <w:b/>
          <w:kern w:val="0"/>
          <w:sz w:val="24"/>
          <w:szCs w:val="24"/>
          <w:fitText w:val="960" w:id="1446324481"/>
        </w:rPr>
        <w:t>場</w:t>
      </w:r>
      <w:r w:rsidR="001B6628" w:rsidRPr="005F667C">
        <w:rPr>
          <w:rFonts w:ascii="ＤＦ平成明朝体W7" w:eastAsia="ＤＦ平成明朝体W7" w:hAnsi="ＤＦ平成明朝体W7" w:hint="eastAsia"/>
          <w:b/>
          <w:sz w:val="24"/>
          <w:szCs w:val="24"/>
        </w:rPr>
        <w:t xml:space="preserve">　ロームシアター京都</w:t>
      </w:r>
      <w:r w:rsidRPr="005F667C">
        <w:rPr>
          <w:rFonts w:ascii="ＤＦ平成明朝体W7" w:eastAsia="ＤＦ平成明朝体W7" w:hAnsi="ＤＦ平成明朝体W7" w:hint="eastAsia"/>
          <w:b/>
          <w:sz w:val="24"/>
          <w:szCs w:val="24"/>
        </w:rPr>
        <w:t xml:space="preserve"> </w:t>
      </w:r>
      <w:r w:rsidR="0047524B" w:rsidRPr="005F667C">
        <w:rPr>
          <w:rFonts w:ascii="ＤＦ平成明朝体W7" w:eastAsia="ＤＦ平成明朝体W7" w:hAnsi="ＤＦ平成明朝体W7" w:hint="eastAsia"/>
          <w:b/>
          <w:sz w:val="24"/>
          <w:szCs w:val="24"/>
        </w:rPr>
        <w:t>サウスホール</w:t>
      </w:r>
      <w:r w:rsidRPr="005F667C">
        <w:rPr>
          <w:rFonts w:ascii="ＤＦ平成明朝体W7" w:eastAsia="ＤＦ平成明朝体W7" w:hAnsi="ＤＦ平成明朝体W7" w:hint="eastAsia"/>
          <w:b/>
          <w:sz w:val="24"/>
          <w:szCs w:val="24"/>
        </w:rPr>
        <w:t>(</w:t>
      </w:r>
      <w:r w:rsidR="00C734A1" w:rsidRPr="005F667C">
        <w:rPr>
          <w:rFonts w:ascii="ＤＦ平成明朝体W7" w:eastAsia="ＤＦ平成明朝体W7" w:hAnsi="ＤＦ平成明朝体W7" w:hint="eastAsia"/>
          <w:b/>
          <w:sz w:val="24"/>
          <w:szCs w:val="24"/>
        </w:rPr>
        <w:t>京都市左京区岡崎最勝寺町13</w:t>
      </w:r>
      <w:r w:rsidRPr="005F667C">
        <w:rPr>
          <w:rFonts w:ascii="ＤＦ平成明朝体W7" w:eastAsia="ＤＦ平成明朝体W7" w:hAnsi="ＤＦ平成明朝体W7"/>
          <w:b/>
          <w:sz w:val="24"/>
          <w:szCs w:val="24"/>
        </w:rPr>
        <w:t>)</w:t>
      </w:r>
    </w:p>
    <w:p w:rsidR="001A3AF5" w:rsidRPr="005F667C" w:rsidRDefault="001A3AF5" w:rsidP="002B5007">
      <w:pPr>
        <w:spacing w:line="276" w:lineRule="auto"/>
        <w:ind w:firstLineChars="100" w:firstLine="240"/>
        <w:rPr>
          <w:rFonts w:ascii="ＤＦ平成明朝体W7" w:eastAsia="ＤＦ平成明朝体W7" w:hAnsi="ＤＦ平成明朝体W7"/>
          <w:b/>
          <w:sz w:val="24"/>
          <w:szCs w:val="24"/>
        </w:rPr>
      </w:pPr>
      <w:r w:rsidRPr="005F667C">
        <w:rPr>
          <w:rFonts w:ascii="ＤＦ平成明朝体W7" w:eastAsia="ＤＦ平成明朝体W7" w:hAnsi="ＤＦ平成明朝体W7" w:hint="eastAsia"/>
          <w:b/>
          <w:sz w:val="24"/>
          <w:szCs w:val="24"/>
        </w:rPr>
        <w:t xml:space="preserve">３　</w:t>
      </w:r>
      <w:r w:rsidRPr="005F667C">
        <w:rPr>
          <w:rFonts w:ascii="ＤＦ平成明朝体W7" w:eastAsia="ＤＦ平成明朝体W7" w:hAnsi="ＤＦ平成明朝体W7" w:hint="eastAsia"/>
          <w:b/>
          <w:spacing w:val="60"/>
          <w:kern w:val="0"/>
          <w:sz w:val="24"/>
          <w:szCs w:val="24"/>
          <w:fitText w:val="960" w:id="1446324482"/>
        </w:rPr>
        <w:t>参加</w:t>
      </w:r>
      <w:r w:rsidRPr="005F667C">
        <w:rPr>
          <w:rFonts w:ascii="ＤＦ平成明朝体W7" w:eastAsia="ＤＦ平成明朝体W7" w:hAnsi="ＤＦ平成明朝体W7" w:hint="eastAsia"/>
          <w:b/>
          <w:kern w:val="0"/>
          <w:sz w:val="24"/>
          <w:szCs w:val="24"/>
          <w:fitText w:val="960" w:id="1446324482"/>
        </w:rPr>
        <w:t>費</w:t>
      </w:r>
      <w:r w:rsidRPr="005F667C">
        <w:rPr>
          <w:rFonts w:ascii="ＤＦ平成明朝体W7" w:eastAsia="ＤＦ平成明朝体W7" w:hAnsi="ＤＦ平成明朝体W7" w:hint="eastAsia"/>
          <w:b/>
          <w:sz w:val="24"/>
          <w:szCs w:val="24"/>
        </w:rPr>
        <w:t xml:space="preserve">　入場料については高文連が負担</w:t>
      </w:r>
    </w:p>
    <w:p w:rsidR="001A3AF5" w:rsidRPr="005F667C" w:rsidRDefault="001A3AF5" w:rsidP="002B5007">
      <w:pPr>
        <w:overflowPunct w:val="0"/>
        <w:adjustRightInd w:val="0"/>
        <w:spacing w:line="276" w:lineRule="auto"/>
        <w:ind w:firstLineChars="100" w:firstLine="240"/>
        <w:textAlignment w:val="baseline"/>
        <w:rPr>
          <w:rFonts w:ascii="ＤＦ平成明朝体W7" w:eastAsia="ＤＦ平成明朝体W7" w:hAnsi="ＤＦ平成明朝体W7" w:cs="ＭＳ Ｐ明朝"/>
          <w:b/>
          <w:color w:val="000000"/>
          <w:w w:val="66"/>
          <w:kern w:val="0"/>
          <w:sz w:val="24"/>
          <w:szCs w:val="24"/>
        </w:rPr>
      </w:pPr>
      <w:r w:rsidRPr="005F667C">
        <w:rPr>
          <w:rFonts w:ascii="ＤＦ平成明朝体W7" w:eastAsia="ＤＦ平成明朝体W7" w:hAnsi="ＤＦ平成明朝体W7" w:hint="eastAsia"/>
          <w:b/>
          <w:sz w:val="24"/>
          <w:szCs w:val="24"/>
        </w:rPr>
        <w:t xml:space="preserve">４　募集対象　</w:t>
      </w:r>
      <w:r w:rsidRPr="005F667C">
        <w:rPr>
          <w:rFonts w:ascii="ＤＦ平成明朝体W7" w:eastAsia="ＤＦ平成明朝体W7" w:hAnsi="ＤＦ平成明朝体W7" w:cs="ＭＳ 明朝" w:hint="eastAsia"/>
          <w:b/>
          <w:color w:val="000000"/>
          <w:kern w:val="0"/>
          <w:sz w:val="24"/>
          <w:szCs w:val="24"/>
        </w:rPr>
        <w:t>加盟校に在籍するすべての生徒</w:t>
      </w:r>
    </w:p>
    <w:p w:rsidR="0056099D" w:rsidRPr="005F667C" w:rsidRDefault="001A3AF5" w:rsidP="00F64C54">
      <w:pPr>
        <w:ind w:firstLineChars="100" w:firstLine="244"/>
        <w:rPr>
          <w:rFonts w:ascii="ＤＦ平成明朝体W7" w:eastAsia="ＤＦ平成明朝体W7" w:hAnsi="ＤＦ平成明朝体W7"/>
          <w:b/>
          <w:sz w:val="24"/>
          <w:szCs w:val="24"/>
        </w:rPr>
      </w:pPr>
      <w:r w:rsidRPr="005F667C">
        <w:rPr>
          <w:rFonts w:ascii="ＤＦ平成明朝体W7" w:eastAsia="ＤＦ平成明朝体W7" w:hAnsi="ＤＦ平成明朝体W7" w:hint="eastAsia"/>
          <w:b/>
          <w:spacing w:val="2"/>
          <w:sz w:val="24"/>
          <w:szCs w:val="24"/>
        </w:rPr>
        <w:t xml:space="preserve">５　</w:t>
      </w:r>
      <w:r w:rsidR="00132E8E" w:rsidRPr="005F667C">
        <w:rPr>
          <w:rFonts w:ascii="ＤＦ平成明朝体W7" w:eastAsia="ＤＦ平成明朝体W7" w:hAnsi="ＤＦ平成明朝体W7" w:hint="eastAsia"/>
          <w:b/>
          <w:sz w:val="24"/>
          <w:szCs w:val="24"/>
        </w:rPr>
        <w:t xml:space="preserve">募集人数　</w:t>
      </w:r>
      <w:r w:rsidR="007F76B1">
        <w:rPr>
          <w:rFonts w:ascii="ＤＦ平成明朝体W7" w:eastAsia="ＤＦ平成明朝体W7" w:hAnsi="ＤＦ平成明朝体W7" w:hint="eastAsia"/>
          <w:b/>
          <w:sz w:val="24"/>
          <w:szCs w:val="24"/>
        </w:rPr>
        <w:t>20名（各校生徒４</w:t>
      </w:r>
      <w:r w:rsidR="005821A4" w:rsidRPr="005F667C">
        <w:rPr>
          <w:rFonts w:ascii="ＤＦ平成明朝体W7" w:eastAsia="ＤＦ平成明朝体W7" w:hAnsi="ＤＦ平成明朝体W7" w:hint="eastAsia"/>
          <w:b/>
          <w:sz w:val="24"/>
          <w:szCs w:val="24"/>
        </w:rPr>
        <w:t>名</w:t>
      </w:r>
      <w:r w:rsidRPr="005F667C">
        <w:rPr>
          <w:rFonts w:ascii="ＤＦ平成明朝体W7" w:eastAsia="ＤＦ平成明朝体W7" w:hAnsi="ＤＦ平成明朝体W7" w:hint="eastAsia"/>
          <w:b/>
          <w:sz w:val="24"/>
          <w:szCs w:val="24"/>
        </w:rPr>
        <w:t>、引率１名</w:t>
      </w:r>
      <w:r w:rsidR="00341943" w:rsidRPr="005F667C">
        <w:rPr>
          <w:rFonts w:ascii="ＤＦ平成明朝体W7" w:eastAsia="ＤＦ平成明朝体W7" w:hAnsi="ＤＦ平成明朝体W7" w:hint="eastAsia"/>
          <w:b/>
          <w:sz w:val="24"/>
          <w:szCs w:val="24"/>
        </w:rPr>
        <w:t>以内</w:t>
      </w:r>
      <w:r w:rsidRPr="005F667C">
        <w:rPr>
          <w:rFonts w:ascii="ＤＦ平成明朝体W7" w:eastAsia="ＤＦ平成明朝体W7" w:hAnsi="ＤＦ平成明朝体W7" w:hint="eastAsia"/>
          <w:b/>
          <w:sz w:val="24"/>
          <w:szCs w:val="24"/>
        </w:rPr>
        <w:t>）</w:t>
      </w:r>
    </w:p>
    <w:p w:rsidR="001B6628" w:rsidRPr="005F667C" w:rsidRDefault="00260B8D" w:rsidP="0056099D">
      <w:pPr>
        <w:ind w:firstLineChars="800" w:firstLine="1922"/>
        <w:rPr>
          <w:rFonts w:ascii="ＤＦ平成明朝体W7" w:eastAsia="ＤＦ平成明朝体W7" w:hAnsi="ＤＦ平成明朝体W7"/>
          <w:b/>
          <w:sz w:val="24"/>
          <w:szCs w:val="24"/>
        </w:rPr>
      </w:pPr>
      <w:r w:rsidRPr="005F667C">
        <w:rPr>
          <w:rFonts w:ascii="ＤＦ平成明朝体W7" w:eastAsia="ＤＦ平成明朝体W7" w:hAnsi="ＤＦ平成明朝体W7" w:hint="eastAsia"/>
          <w:b/>
          <w:sz w:val="24"/>
          <w:szCs w:val="24"/>
        </w:rPr>
        <w:t>＊</w:t>
      </w:r>
      <w:r w:rsidR="001A3AF5" w:rsidRPr="005F667C">
        <w:rPr>
          <w:rFonts w:ascii="ＤＦ平成明朝体W7" w:eastAsia="ＤＦ平成明朝体W7" w:hAnsi="ＤＦ平成明朝体W7" w:hint="eastAsia"/>
          <w:b/>
          <w:sz w:val="24"/>
          <w:szCs w:val="24"/>
        </w:rPr>
        <w:t>定員を超えた場合は、調整を行うことがあります。</w:t>
      </w:r>
    </w:p>
    <w:p w:rsidR="00C51C89" w:rsidRDefault="00C51C89" w:rsidP="00343D06">
      <w:pPr>
        <w:rPr>
          <w:rFonts w:ascii="ＤＦ平成明朝体W3" w:eastAsia="ＤＦ平成明朝体W3" w:hAnsi="ＤＦ平成明朝体W3"/>
          <w:sz w:val="28"/>
          <w:szCs w:val="28"/>
        </w:rPr>
      </w:pPr>
      <w:r w:rsidRPr="00343D06">
        <w:rPr>
          <w:rFonts w:ascii="ＤＦ平成明朝体W3" w:eastAsia="ＤＦ平成明朝体W3" w:hAnsi="ＤＦ平成明朝体W3"/>
          <w:noProof/>
          <w:sz w:val="24"/>
          <w:szCs w:val="24"/>
        </w:rPr>
        <mc:AlternateContent>
          <mc:Choice Requires="wps">
            <w:drawing>
              <wp:anchor distT="45720" distB="45720" distL="114300" distR="114300" simplePos="0" relativeHeight="251672576" behindDoc="0" locked="0" layoutInCell="1" allowOverlap="1" wp14:anchorId="790D9983" wp14:editId="19C73D9D">
                <wp:simplePos x="0" y="0"/>
                <wp:positionH relativeFrom="margin">
                  <wp:align>right</wp:align>
                </wp:positionH>
                <wp:positionV relativeFrom="paragraph">
                  <wp:posOffset>263425</wp:posOffset>
                </wp:positionV>
                <wp:extent cx="5611529" cy="770021"/>
                <wp:effectExtent l="0" t="0" r="2730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529" cy="770021"/>
                        </a:xfrm>
                        <a:prstGeom prst="rect">
                          <a:avLst/>
                        </a:prstGeom>
                        <a:solidFill>
                          <a:srgbClr val="FFFFFF"/>
                        </a:solidFill>
                        <a:ln w="9525">
                          <a:solidFill>
                            <a:srgbClr val="000000"/>
                          </a:solidFill>
                          <a:miter lim="800000"/>
                          <a:headEnd/>
                          <a:tailEnd/>
                        </a:ln>
                      </wps:spPr>
                      <wps:txbx>
                        <w:txbxContent>
                          <w:p w:rsidR="001A3AF5" w:rsidRPr="00B65B08" w:rsidRDefault="007F76B1" w:rsidP="00260B8D">
                            <w:pPr>
                              <w:spacing w:line="720" w:lineRule="auto"/>
                              <w:rPr>
                                <w:rFonts w:ascii="ＤＦ特太ゴシック体" w:eastAsia="ＤＦ特太ゴシック体" w:hAnsi="ＤＦ特太ゴシック体"/>
                                <w:b/>
                                <w:sz w:val="48"/>
                                <w:szCs w:val="48"/>
                              </w:rPr>
                            </w:pPr>
                            <w:r>
                              <w:rPr>
                                <w:rFonts w:ascii="ＤＦ特太ゴシック体" w:eastAsia="ＤＦ特太ゴシック体" w:hAnsi="ＤＦ特太ゴシック体"/>
                                <w:b/>
                                <w:sz w:val="48"/>
                                <w:szCs w:val="48"/>
                              </w:rPr>
                              <w:t xml:space="preserve">申込締切：　</w:t>
                            </w:r>
                            <w:r>
                              <w:rPr>
                                <w:rFonts w:ascii="ＤＦ特太ゴシック体" w:eastAsia="ＤＦ特太ゴシック体" w:hAnsi="ＤＦ特太ゴシック体" w:hint="eastAsia"/>
                                <w:b/>
                                <w:sz w:val="48"/>
                                <w:szCs w:val="48"/>
                              </w:rPr>
                              <w:t>１２</w:t>
                            </w:r>
                            <w:r w:rsidR="001A3AF5" w:rsidRPr="00B65B08">
                              <w:rPr>
                                <w:rFonts w:ascii="ＤＦ特太ゴシック体" w:eastAsia="ＤＦ特太ゴシック体" w:hAnsi="ＤＦ特太ゴシック体"/>
                                <w:b/>
                                <w:sz w:val="48"/>
                                <w:szCs w:val="48"/>
                              </w:rPr>
                              <w:t>月　　　日　【厳守】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D9983" id="_x0000_t202" coordsize="21600,21600" o:spt="202" path="m,l,21600r21600,l21600,xe">
                <v:stroke joinstyle="miter"/>
                <v:path gradientshapeok="t" o:connecttype="rect"/>
              </v:shapetype>
              <v:shape id="テキスト ボックス 15" o:spid="_x0000_s1028" type="#_x0000_t202" style="position:absolute;left:0;text-align:left;margin-left:390.65pt;margin-top:20.75pt;width:441.85pt;height:60.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">
                <v:textbox>
                  <w:txbxContent>
                    <w:p w:rsidR="001A3AF5" w:rsidRPr="00B65B08" w:rsidRDefault="007F76B1" w:rsidP="00260B8D">
                      <w:pPr>
                        <w:spacing w:line="720" w:lineRule="auto"/>
                        <w:rPr>
                          <w:rFonts w:ascii="ＤＦ特太ゴシック体" w:eastAsia="ＤＦ特太ゴシック体" w:hAnsi="ＤＦ特太ゴシック体"/>
                          <w:b/>
                          <w:sz w:val="48"/>
                          <w:szCs w:val="48"/>
                        </w:rPr>
                      </w:pPr>
                      <w:r>
                        <w:rPr>
                          <w:rFonts w:ascii="ＤＦ特太ゴシック体" w:eastAsia="ＤＦ特太ゴシック体" w:hAnsi="ＤＦ特太ゴシック体"/>
                          <w:b/>
                          <w:sz w:val="48"/>
                          <w:szCs w:val="48"/>
                        </w:rPr>
                        <w:t xml:space="preserve">申込締切：　</w:t>
                      </w:r>
                      <w:r>
                        <w:rPr>
                          <w:rFonts w:ascii="ＤＦ特太ゴシック体" w:eastAsia="ＤＦ特太ゴシック体" w:hAnsi="ＤＦ特太ゴシック体" w:hint="eastAsia"/>
                          <w:b/>
                          <w:sz w:val="48"/>
                          <w:szCs w:val="48"/>
                        </w:rPr>
                        <w:t>１２</w:t>
                      </w:r>
                      <w:r w:rsidR="001A3AF5" w:rsidRPr="00B65B08">
                        <w:rPr>
                          <w:rFonts w:ascii="ＤＦ特太ゴシック体" w:eastAsia="ＤＦ特太ゴシック体" w:hAnsi="ＤＦ特太ゴシック体"/>
                          <w:b/>
                          <w:sz w:val="48"/>
                          <w:szCs w:val="48"/>
                        </w:rPr>
                        <w:t>月　　　日　【厳守】</w:t>
                      </w:r>
                    </w:p>
                  </w:txbxContent>
                </v:textbox>
                <w10:wrap anchorx="margin"/>
              </v:shape>
            </w:pict>
          </mc:Fallback>
        </mc:AlternateContent>
      </w:r>
    </w:p>
    <w:p w:rsidR="00C51C89" w:rsidRDefault="00C51C89" w:rsidP="00C51C89">
      <w:pPr>
        <w:rPr>
          <w:rFonts w:ascii="ＤＦ平成明朝体W3" w:eastAsia="ＤＦ平成明朝体W3" w:hAnsi="ＤＦ平成明朝体W3"/>
          <w:sz w:val="28"/>
          <w:szCs w:val="28"/>
        </w:rPr>
      </w:pPr>
    </w:p>
    <w:p w:rsidR="00C51C89" w:rsidRDefault="00C51C89" w:rsidP="00C51C89">
      <w:pPr>
        <w:overflowPunct w:val="0"/>
        <w:adjustRightInd w:val="0"/>
        <w:textAlignment w:val="baseline"/>
        <w:rPr>
          <w:rFonts w:ascii="ＤＦ平成明朝体W3" w:eastAsia="ＤＦ平成明朝体W3" w:hAnsi="ＤＦ平成明朝体W3"/>
          <w:sz w:val="28"/>
          <w:szCs w:val="28"/>
        </w:rPr>
      </w:pPr>
    </w:p>
    <w:p w:rsidR="00C51C89" w:rsidRDefault="00C51C89" w:rsidP="00C51C89">
      <w:pPr>
        <w:overflowPunct w:val="0"/>
        <w:adjustRightInd w:val="0"/>
        <w:textAlignment w:val="baseline"/>
        <w:rPr>
          <w:rFonts w:ascii="HG丸ｺﾞｼｯｸM-PRO" w:eastAsia="HG丸ｺﾞｼｯｸM-PRO" w:hAnsi="ＭＳ 明朝"/>
          <w:szCs w:val="21"/>
        </w:rPr>
      </w:pPr>
      <w:r>
        <w:rPr>
          <w:rFonts w:ascii="HG丸ｺﾞｼｯｸM-PRO" w:eastAsia="HG丸ｺﾞｼｯｸM-PRO" w:hAnsi="ＭＳ 明朝" w:hint="eastAsia"/>
          <w:szCs w:val="21"/>
        </w:rPr>
        <w:t>※各校担当者様へ：学校内での締切日を設定し、空白部分に書き込んでください。</w:t>
      </w:r>
    </w:p>
    <w:p w:rsidR="00C51C89" w:rsidRDefault="00C51C89" w:rsidP="00C51C89">
      <w:pPr>
        <w:overflowPunct w:val="0"/>
        <w:adjustRightInd w:val="0"/>
        <w:textAlignment w:val="baseline"/>
        <w:rPr>
          <w:rFonts w:ascii="HG丸ｺﾞｼｯｸM-PRO" w:eastAsia="HG丸ｺﾞｼｯｸM-PRO" w:hAnsi="ＭＳ 明朝"/>
          <w:szCs w:val="21"/>
        </w:rPr>
      </w:pPr>
      <w:r>
        <w:rPr>
          <w:rFonts w:ascii="HG丸ｺﾞｼｯｸM-PRO" w:eastAsia="HG丸ｺﾞｼｯｸM-PRO" w:hAnsi="ＭＳ 明朝" w:hint="eastAsia"/>
          <w:szCs w:val="21"/>
        </w:rPr>
        <w:t xml:space="preserve">　※高文連事務局への「参加申込書」メール添付データ提出期限は、</w:t>
      </w:r>
      <w:r w:rsidR="007F76B1">
        <w:rPr>
          <w:rFonts w:ascii="HG丸ｺﾞｼｯｸM-PRO" w:eastAsia="HG丸ｺﾞｼｯｸM-PRO" w:hAnsi="ＭＳ 明朝" w:hint="eastAsia"/>
          <w:b/>
          <w:szCs w:val="21"/>
        </w:rPr>
        <w:t>12</w:t>
      </w:r>
      <w:r w:rsidRPr="00D57477">
        <w:rPr>
          <w:rFonts w:ascii="HG丸ｺﾞｼｯｸM-PRO" w:eastAsia="HG丸ｺﾞｼｯｸM-PRO" w:hAnsi="ＭＳ 明朝" w:hint="eastAsia"/>
          <w:b/>
          <w:szCs w:val="21"/>
        </w:rPr>
        <w:t>月</w:t>
      </w:r>
      <w:r w:rsidR="007F76B1" w:rsidRPr="007F76B1">
        <w:rPr>
          <w:rFonts w:ascii="HG丸ｺﾞｼｯｸM-PRO" w:eastAsia="HG丸ｺﾞｼｯｸM-PRO" w:hAnsi="ＭＳ 明朝" w:hint="eastAsia"/>
          <w:b/>
          <w:szCs w:val="21"/>
        </w:rPr>
        <w:t>16</w:t>
      </w:r>
      <w:r w:rsidRPr="007F76B1">
        <w:rPr>
          <w:rFonts w:ascii="HG丸ｺﾞｼｯｸM-PRO" w:eastAsia="HG丸ｺﾞｼｯｸM-PRO" w:hAnsi="ＭＳ 明朝" w:hint="eastAsia"/>
          <w:b/>
          <w:szCs w:val="21"/>
        </w:rPr>
        <w:t>日（水）</w:t>
      </w:r>
      <w:r w:rsidRPr="00D57477">
        <w:rPr>
          <w:rFonts w:ascii="HG丸ｺﾞｼｯｸM-PRO" w:eastAsia="HG丸ｺﾞｼｯｸM-PRO" w:hAnsi="ＭＳ 明朝" w:hint="eastAsia"/>
          <w:b/>
          <w:szCs w:val="21"/>
        </w:rPr>
        <w:t>午後５時</w:t>
      </w:r>
      <w:r>
        <w:rPr>
          <w:rFonts w:ascii="HG丸ｺﾞｼｯｸM-PRO" w:eastAsia="HG丸ｺﾞｼｯｸM-PRO" w:hAnsi="ＭＳ 明朝" w:hint="eastAsia"/>
          <w:szCs w:val="21"/>
        </w:rPr>
        <w:t>必着です。</w:t>
      </w:r>
    </w:p>
    <w:p w:rsidR="000E0384" w:rsidRPr="00C51C89" w:rsidRDefault="000E0384" w:rsidP="00C51C89">
      <w:pPr>
        <w:rPr>
          <w:rFonts w:ascii="ＤＦ平成明朝体W3" w:eastAsia="ＤＦ平成明朝体W3" w:hAnsi="ＤＦ平成明朝体W3" w:hint="eastAsia"/>
          <w:sz w:val="28"/>
          <w:szCs w:val="28"/>
        </w:rPr>
      </w:pPr>
    </w:p>
    <w:sectPr w:rsidR="000E0384" w:rsidRPr="00C51C89" w:rsidSect="000E0384">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29" w:rsidRDefault="00D05929" w:rsidP="00D05929">
      <w:r>
        <w:separator/>
      </w:r>
    </w:p>
  </w:endnote>
  <w:endnote w:type="continuationSeparator" w:id="0">
    <w:p w:rsidR="00D05929" w:rsidRDefault="00D05929" w:rsidP="00D0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江戸勘亭流">
    <w:altName w:val="ＭＳ Ｐ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勘亭流H">
    <w:altName w:val="ＭＳ 明朝"/>
    <w:charset w:val="80"/>
    <w:family w:val="script"/>
    <w:pitch w:val="variable"/>
    <w:sig w:usb0="00000000" w:usb1="28C76CFA" w:usb2="00000010" w:usb3="00000000" w:csb0="00020001" w:csb1="00000000"/>
  </w:font>
  <w:font w:name="AR P明朝体U">
    <w:altName w:val="ＭＳ 明朝"/>
    <w:charset w:val="80"/>
    <w:family w:val="roman"/>
    <w:pitch w:val="variable"/>
    <w:sig w:usb0="00000000" w:usb1="28C76CFA"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29" w:rsidRDefault="00D05929" w:rsidP="00D05929">
      <w:r>
        <w:separator/>
      </w:r>
    </w:p>
  </w:footnote>
  <w:footnote w:type="continuationSeparator" w:id="0">
    <w:p w:rsidR="00D05929" w:rsidRDefault="00D05929" w:rsidP="00D0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50131"/>
    <w:multiLevelType w:val="hybridMultilevel"/>
    <w:tmpl w:val="B0AE9F62"/>
    <w:lvl w:ilvl="0" w:tplc="046CE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84"/>
    <w:rsid w:val="00085CC1"/>
    <w:rsid w:val="000E0384"/>
    <w:rsid w:val="00132E8E"/>
    <w:rsid w:val="00141386"/>
    <w:rsid w:val="00186414"/>
    <w:rsid w:val="00190A40"/>
    <w:rsid w:val="001A3AF5"/>
    <w:rsid w:val="001B6628"/>
    <w:rsid w:val="001D576C"/>
    <w:rsid w:val="00232776"/>
    <w:rsid w:val="002431F5"/>
    <w:rsid w:val="00251C6F"/>
    <w:rsid w:val="00260B8D"/>
    <w:rsid w:val="00262119"/>
    <w:rsid w:val="002A1E85"/>
    <w:rsid w:val="002B5007"/>
    <w:rsid w:val="00341943"/>
    <w:rsid w:val="00343D06"/>
    <w:rsid w:val="003A1F07"/>
    <w:rsid w:val="003A5579"/>
    <w:rsid w:val="003B0C3C"/>
    <w:rsid w:val="003E1F1C"/>
    <w:rsid w:val="0041397B"/>
    <w:rsid w:val="0044083A"/>
    <w:rsid w:val="004475B1"/>
    <w:rsid w:val="0047524B"/>
    <w:rsid w:val="00520D1E"/>
    <w:rsid w:val="0056099D"/>
    <w:rsid w:val="005821A4"/>
    <w:rsid w:val="005B7B02"/>
    <w:rsid w:val="005F3852"/>
    <w:rsid w:val="005F667C"/>
    <w:rsid w:val="00632FEB"/>
    <w:rsid w:val="006F3989"/>
    <w:rsid w:val="00730836"/>
    <w:rsid w:val="00752A46"/>
    <w:rsid w:val="00775371"/>
    <w:rsid w:val="007F76B1"/>
    <w:rsid w:val="008771B7"/>
    <w:rsid w:val="008C361C"/>
    <w:rsid w:val="008F79EB"/>
    <w:rsid w:val="0090635E"/>
    <w:rsid w:val="009210F0"/>
    <w:rsid w:val="0094687B"/>
    <w:rsid w:val="00955529"/>
    <w:rsid w:val="009B5573"/>
    <w:rsid w:val="00A43440"/>
    <w:rsid w:val="00A66063"/>
    <w:rsid w:val="00A74E2A"/>
    <w:rsid w:val="00AD1438"/>
    <w:rsid w:val="00AD5F90"/>
    <w:rsid w:val="00B40B98"/>
    <w:rsid w:val="00B67E39"/>
    <w:rsid w:val="00BC6B85"/>
    <w:rsid w:val="00C15F53"/>
    <w:rsid w:val="00C507F3"/>
    <w:rsid w:val="00C51C89"/>
    <w:rsid w:val="00C6726F"/>
    <w:rsid w:val="00C734A1"/>
    <w:rsid w:val="00CB36D7"/>
    <w:rsid w:val="00D05929"/>
    <w:rsid w:val="00D758C2"/>
    <w:rsid w:val="00D7791D"/>
    <w:rsid w:val="00E13F9A"/>
    <w:rsid w:val="00E52E0F"/>
    <w:rsid w:val="00E53181"/>
    <w:rsid w:val="00F125A3"/>
    <w:rsid w:val="00F5440C"/>
    <w:rsid w:val="00F64C54"/>
    <w:rsid w:val="00F91ADF"/>
    <w:rsid w:val="00F96E1B"/>
    <w:rsid w:val="00FC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10CC6C"/>
  <w15:chartTrackingRefBased/>
  <w15:docId w15:val="{8C60CDA2-7CB1-4DB3-A7A2-622537F1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5529"/>
    <w:rPr>
      <w:rFonts w:asciiTheme="majorHAnsi" w:eastAsiaTheme="majorEastAsia" w:hAnsiTheme="majorHAnsi" w:cstheme="majorBidi"/>
      <w:sz w:val="18"/>
      <w:szCs w:val="18"/>
    </w:rPr>
  </w:style>
  <w:style w:type="paragraph" w:styleId="a5">
    <w:name w:val="header"/>
    <w:basedOn w:val="a"/>
    <w:link w:val="a6"/>
    <w:uiPriority w:val="99"/>
    <w:unhideWhenUsed/>
    <w:rsid w:val="00D05929"/>
    <w:pPr>
      <w:tabs>
        <w:tab w:val="center" w:pos="4252"/>
        <w:tab w:val="right" w:pos="8504"/>
      </w:tabs>
      <w:snapToGrid w:val="0"/>
    </w:pPr>
  </w:style>
  <w:style w:type="character" w:customStyle="1" w:styleId="a6">
    <w:name w:val="ヘッダー (文字)"/>
    <w:basedOn w:val="a0"/>
    <w:link w:val="a5"/>
    <w:uiPriority w:val="99"/>
    <w:rsid w:val="00D05929"/>
    <w:rPr>
      <w:rFonts w:ascii="Century" w:eastAsia="ＭＳ 明朝" w:hAnsi="Century" w:cs="Times New Roman"/>
    </w:rPr>
  </w:style>
  <w:style w:type="paragraph" w:styleId="a7">
    <w:name w:val="footer"/>
    <w:basedOn w:val="a"/>
    <w:link w:val="a8"/>
    <w:uiPriority w:val="99"/>
    <w:unhideWhenUsed/>
    <w:rsid w:val="00D05929"/>
    <w:pPr>
      <w:tabs>
        <w:tab w:val="center" w:pos="4252"/>
        <w:tab w:val="right" w:pos="8504"/>
      </w:tabs>
      <w:snapToGrid w:val="0"/>
    </w:pPr>
  </w:style>
  <w:style w:type="character" w:customStyle="1" w:styleId="a8">
    <w:name w:val="フッター (文字)"/>
    <w:basedOn w:val="a0"/>
    <w:link w:val="a7"/>
    <w:uiPriority w:val="99"/>
    <w:rsid w:val="00D05929"/>
    <w:rPr>
      <w:rFonts w:ascii="Century" w:eastAsia="ＭＳ 明朝" w:hAnsi="Century" w:cs="Times New Roman"/>
    </w:rPr>
  </w:style>
  <w:style w:type="character" w:styleId="a9">
    <w:name w:val="Hyperlink"/>
    <w:uiPriority w:val="99"/>
    <w:unhideWhenUsed/>
    <w:rsid w:val="00F64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438">
      <w:bodyDiv w:val="1"/>
      <w:marLeft w:val="0"/>
      <w:marRight w:val="0"/>
      <w:marTop w:val="0"/>
      <w:marBottom w:val="0"/>
      <w:divBdr>
        <w:top w:val="none" w:sz="0" w:space="0" w:color="auto"/>
        <w:left w:val="none" w:sz="0" w:space="0" w:color="auto"/>
        <w:bottom w:val="none" w:sz="0" w:space="0" w:color="auto"/>
        <w:right w:val="none" w:sz="0" w:space="0" w:color="auto"/>
      </w:divBdr>
      <w:divsChild>
        <w:div w:id="1185316686">
          <w:marLeft w:val="0"/>
          <w:marRight w:val="0"/>
          <w:marTop w:val="0"/>
          <w:marBottom w:val="0"/>
          <w:divBdr>
            <w:top w:val="none" w:sz="0" w:space="0" w:color="auto"/>
            <w:left w:val="none" w:sz="0" w:space="0" w:color="auto"/>
            <w:bottom w:val="none" w:sz="0" w:space="0" w:color="auto"/>
            <w:right w:val="none" w:sz="0" w:space="0" w:color="auto"/>
          </w:divBdr>
          <w:divsChild>
            <w:div w:id="685064268">
              <w:marLeft w:val="0"/>
              <w:marRight w:val="0"/>
              <w:marTop w:val="0"/>
              <w:marBottom w:val="0"/>
              <w:divBdr>
                <w:top w:val="none" w:sz="0" w:space="0" w:color="auto"/>
                <w:left w:val="none" w:sz="0" w:space="0" w:color="auto"/>
                <w:bottom w:val="none" w:sz="0" w:space="0" w:color="auto"/>
                <w:right w:val="none" w:sz="0" w:space="0" w:color="auto"/>
              </w:divBdr>
              <w:divsChild>
                <w:div w:id="41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9393">
      <w:bodyDiv w:val="1"/>
      <w:marLeft w:val="0"/>
      <w:marRight w:val="0"/>
      <w:marTop w:val="0"/>
      <w:marBottom w:val="0"/>
      <w:divBdr>
        <w:top w:val="none" w:sz="0" w:space="0" w:color="auto"/>
        <w:left w:val="none" w:sz="0" w:space="0" w:color="auto"/>
        <w:bottom w:val="none" w:sz="0" w:space="0" w:color="auto"/>
        <w:right w:val="none" w:sz="0" w:space="0" w:color="auto"/>
      </w:divBdr>
      <w:divsChild>
        <w:div w:id="1160580082">
          <w:marLeft w:val="-4650"/>
          <w:marRight w:val="0"/>
          <w:marTop w:val="0"/>
          <w:marBottom w:val="0"/>
          <w:divBdr>
            <w:top w:val="none" w:sz="0" w:space="0" w:color="auto"/>
            <w:left w:val="none" w:sz="0" w:space="0" w:color="auto"/>
            <w:bottom w:val="none" w:sz="0" w:space="0" w:color="auto"/>
            <w:right w:val="none" w:sz="0" w:space="0" w:color="auto"/>
          </w:divBdr>
          <w:divsChild>
            <w:div w:id="17967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095">
      <w:bodyDiv w:val="1"/>
      <w:marLeft w:val="0"/>
      <w:marRight w:val="0"/>
      <w:marTop w:val="0"/>
      <w:marBottom w:val="0"/>
      <w:divBdr>
        <w:top w:val="none" w:sz="0" w:space="0" w:color="auto"/>
        <w:left w:val="none" w:sz="0" w:space="0" w:color="auto"/>
        <w:bottom w:val="none" w:sz="0" w:space="0" w:color="auto"/>
        <w:right w:val="none" w:sz="0" w:space="0" w:color="auto"/>
      </w:divBdr>
      <w:divsChild>
        <w:div w:id="1523594180">
          <w:marLeft w:val="-4650"/>
          <w:marRight w:val="0"/>
          <w:marTop w:val="0"/>
          <w:marBottom w:val="0"/>
          <w:divBdr>
            <w:top w:val="none" w:sz="0" w:space="0" w:color="auto"/>
            <w:left w:val="none" w:sz="0" w:space="0" w:color="auto"/>
            <w:bottom w:val="none" w:sz="0" w:space="0" w:color="auto"/>
            <w:right w:val="none" w:sz="0" w:space="0" w:color="auto"/>
          </w:divBdr>
          <w:divsChild>
            <w:div w:id="4552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2897-5C57-43B7-894F-266AAEF6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cp:revision>
  <cp:lastPrinted>2019-10-30T02:01:00Z</cp:lastPrinted>
  <dcterms:created xsi:type="dcterms:W3CDTF">2017-07-13T04:00:00Z</dcterms:created>
  <dcterms:modified xsi:type="dcterms:W3CDTF">2020-11-25T02:04:00Z</dcterms:modified>
</cp:coreProperties>
</file>