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6C29" w14:textId="44217217" w:rsidR="00085CC1" w:rsidRDefault="00F01702" w:rsidP="00085CC1">
      <w:pPr>
        <w:overflowPunct w:val="0"/>
        <w:adjustRightInd w:val="0"/>
        <w:textAlignment w:val="baseline"/>
        <w:rPr>
          <w:rFonts w:ascii="江戸勘亭流" w:eastAsia="江戸勘亭流"/>
          <w:sz w:val="44"/>
          <w:szCs w:val="44"/>
        </w:rPr>
      </w:pPr>
      <w:r>
        <w:rPr>
          <w:rFonts w:ascii="江戸勘亭流" w:eastAsia="江戸勘亭流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9DB7" wp14:editId="5222BAC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3762375" cy="1084580"/>
                <wp:effectExtent l="0" t="0" r="28575" b="2032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96DF64" w14:textId="77777777" w:rsidR="00085CC1" w:rsidRPr="00584D9D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勘亭流H" w:eastAsia="AR P勘亭流H"/>
                                <w:sz w:val="40"/>
                                <w:szCs w:val="40"/>
                              </w:rPr>
                            </w:pPr>
                            <w:r w:rsidRPr="00584D9D"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  <w:t>京都府高等学校文化連盟</w:t>
                            </w:r>
                          </w:p>
                          <w:p w14:paraId="7704D185" w14:textId="77777777" w:rsidR="00085CC1" w:rsidRPr="00FB195B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一般生徒還元事業</w:t>
                            </w:r>
                          </w:p>
                          <w:p w14:paraId="0EE6E57D" w14:textId="266D865C" w:rsidR="00085CC1" w:rsidRPr="00FB195B" w:rsidRDefault="00D54FB7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特別企画</w:t>
                            </w:r>
                            <w:r w:rsidR="00085CC1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芸術</w:t>
                            </w:r>
                            <w:r w:rsidR="00085CC1"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と出会う日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19DB7" id="角丸四角形 11" o:spid="_x0000_s1026" style="position:absolute;left:0;text-align:left;margin-left:245.05pt;margin-top:3.35pt;width:296.25pt;height:85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">
                <v:textbox inset="5.85pt,.7pt,5.85pt,.7pt">
                  <w:txbxContent>
                    <w:p w14:paraId="4096DF64" w14:textId="77777777" w:rsidR="00085CC1" w:rsidRPr="00584D9D" w:rsidRDefault="00085CC1" w:rsidP="00085CC1">
                      <w:pPr>
                        <w:spacing w:line="500" w:lineRule="exact"/>
                        <w:jc w:val="center"/>
                        <w:rPr>
                          <w:rFonts w:ascii="AR P勘亭流H" w:eastAsia="AR P勘亭流H"/>
                          <w:sz w:val="40"/>
                          <w:szCs w:val="40"/>
                        </w:rPr>
                      </w:pPr>
                      <w:r w:rsidRPr="00584D9D"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  <w:t>京都府高等学校文化連盟</w:t>
                      </w:r>
                    </w:p>
                    <w:p w14:paraId="7704D185" w14:textId="77777777" w:rsidR="00085CC1" w:rsidRPr="00FB195B" w:rsidRDefault="00085CC1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一般生徒還元事業</w:t>
                      </w:r>
                    </w:p>
                    <w:p w14:paraId="0EE6E57D" w14:textId="266D865C" w:rsidR="00085CC1" w:rsidRPr="00FB195B" w:rsidRDefault="00D54FB7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特別企画</w:t>
                      </w:r>
                      <w:r w:rsidR="00085CC1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芸術</w:t>
                      </w:r>
                      <w:r w:rsidR="00085CC1"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と出会う日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5CC1">
        <w:rPr>
          <w:noProof/>
        </w:rPr>
        <w:drawing>
          <wp:anchor distT="0" distB="0" distL="114300" distR="114300" simplePos="0" relativeHeight="251697152" behindDoc="0" locked="0" layoutInCell="1" allowOverlap="1" wp14:anchorId="23A87133" wp14:editId="7D3EA62E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828675" cy="982980"/>
            <wp:effectExtent l="0" t="0" r="9525" b="7620"/>
            <wp:wrapSquare wrapText="bothSides"/>
            <wp:docPr id="17" name="図 17" descr="00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基本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3A0F" w14:textId="77777777" w:rsidR="00085CC1" w:rsidRDefault="00085CC1" w:rsidP="00085CC1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36A43122" w14:textId="77777777" w:rsidR="00085CC1" w:rsidRDefault="00085CC1" w:rsidP="00085CC1">
      <w:pPr>
        <w:spacing w:line="180" w:lineRule="exact"/>
        <w:jc w:val="center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53FDBD77" w14:textId="77777777" w:rsidR="00085CC1" w:rsidRDefault="00085CC1" w:rsidP="00085CC1">
      <w:pPr>
        <w:spacing w:line="180" w:lineRule="exact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641C9E94" w14:textId="77777777" w:rsidR="00431F73" w:rsidRDefault="00085CC1" w:rsidP="00431F73">
      <w:pPr>
        <w:spacing w:line="360" w:lineRule="auto"/>
        <w:jc w:val="center"/>
        <w:rPr>
          <w:rFonts w:ascii="ＤＦ平成明朝体W7" w:eastAsia="ＤＦ平成明朝体W7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FEF08C" wp14:editId="345F002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1515110" cy="345440"/>
                <wp:effectExtent l="0" t="0" r="8890" b="165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1CC3" w14:textId="77777777" w:rsidR="00085CC1" w:rsidRPr="00DA42AC" w:rsidRDefault="00085CC1" w:rsidP="00085CC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A4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京都府高文連マスコットキャラクター</w:t>
                            </w:r>
                          </w:p>
                          <w:p w14:paraId="5D74182A" w14:textId="77777777" w:rsidR="00085CC1" w:rsidRPr="000E0384" w:rsidRDefault="00085CC1" w:rsidP="00085CC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038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きょうちゃん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F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13.25pt;width:119.3pt;height:27.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" filled="f" stroked="f">
                <v:textbox inset="0,0,0,0">
                  <w:txbxContent>
                    <w:p w14:paraId="24F81CC3" w14:textId="77777777" w:rsidR="00085CC1" w:rsidRPr="00DA42AC" w:rsidRDefault="00085CC1" w:rsidP="00085CC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A4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京都府高文連マスコットキャラクター</w:t>
                      </w:r>
                    </w:p>
                    <w:p w14:paraId="5D74182A" w14:textId="77777777" w:rsidR="00085CC1" w:rsidRPr="000E0384" w:rsidRDefault="00085CC1" w:rsidP="00085CC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038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きょうちゃん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2AF6D" w14:textId="77777777" w:rsidR="00A61F03" w:rsidRPr="00A61F03" w:rsidRDefault="00A61F03" w:rsidP="00555A05">
      <w:pPr>
        <w:spacing w:line="360" w:lineRule="auto"/>
        <w:jc w:val="center"/>
        <w:rPr>
          <w:rFonts w:ascii="ＤＦ平成明朝体W7" w:eastAsia="ＤＦ平成明朝体W7" w:hAnsi="Arial" w:cs="Arial"/>
          <w:b/>
          <w:sz w:val="22"/>
        </w:rPr>
      </w:pPr>
    </w:p>
    <w:p w14:paraId="59AB3E33" w14:textId="541276D7" w:rsidR="00B370E6" w:rsidRPr="009C7FCC" w:rsidRDefault="00D54FB7" w:rsidP="00B370E6">
      <w:pPr>
        <w:spacing w:line="360" w:lineRule="auto"/>
        <w:jc w:val="center"/>
        <w:rPr>
          <w:rFonts w:ascii="ＤＦ平成明朝体W7" w:eastAsia="ＤＦ平成明朝体W7" w:hAnsi="ＤＦ平成明朝体W7" w:cs="Arial"/>
          <w:b/>
          <w:sz w:val="36"/>
          <w:szCs w:val="36"/>
        </w:rPr>
      </w:pPr>
      <w:r w:rsidRPr="009C7FCC">
        <w:rPr>
          <w:rFonts w:ascii="ＤＦ平成明朝体W7" w:eastAsia="ＤＦ平成明朝体W7" w:hAnsi="ＤＦ平成明朝体W7" w:cs="Arial" w:hint="eastAsia"/>
          <w:b/>
          <w:sz w:val="36"/>
          <w:szCs w:val="36"/>
        </w:rPr>
        <w:t>特別企画</w:t>
      </w:r>
    </w:p>
    <w:p w14:paraId="70AD4F74" w14:textId="0DCE8DFC" w:rsidR="009C7FCC" w:rsidRPr="009E6B82" w:rsidRDefault="009C7FCC" w:rsidP="009E6B82">
      <w:pPr>
        <w:spacing w:line="360" w:lineRule="auto"/>
        <w:ind w:firstLineChars="100" w:firstLine="440"/>
        <w:jc w:val="left"/>
        <w:rPr>
          <w:rFonts w:ascii="ＤＦ平成明朝体W7" w:eastAsia="ＤＦ平成明朝体W7" w:hAnsi="ＤＦ平成明朝体W7" w:cs="Arial"/>
          <w:b/>
          <w:color w:val="222222"/>
          <w:sz w:val="44"/>
          <w:szCs w:val="44"/>
        </w:rPr>
      </w:pPr>
      <w:r w:rsidRPr="009C7FCC">
        <w:rPr>
          <w:rFonts w:ascii="ＤＦ平成明朝体W7" w:eastAsia="ＤＦ平成明朝体W7" w:hAnsi="ＤＦ平成明朝体W7" w:cs="Arial" w:hint="eastAsia"/>
          <w:b/>
          <w:sz w:val="44"/>
          <w:szCs w:val="44"/>
        </w:rPr>
        <w:t>南座</w:t>
      </w:r>
      <w:r w:rsidR="00096A0C">
        <w:rPr>
          <w:rFonts w:ascii="ＤＦ平成明朝体W7" w:eastAsia="ＤＦ平成明朝体W7" w:hAnsi="ＤＦ平成明朝体W7" w:cs="Arial" w:hint="eastAsia"/>
          <w:b/>
          <w:sz w:val="44"/>
          <w:szCs w:val="44"/>
        </w:rPr>
        <w:t xml:space="preserve"> </w:t>
      </w:r>
      <w:r w:rsidRPr="009C7FCC">
        <w:rPr>
          <w:rFonts w:ascii="ＤＦ平成明朝体W7" w:eastAsia="ＤＦ平成明朝体W7" w:hAnsi="ＤＦ平成明朝体W7" w:cs="Arial" w:hint="eastAsia"/>
          <w:b/>
          <w:sz w:val="44"/>
          <w:szCs w:val="44"/>
        </w:rPr>
        <w:t>歌舞伎</w:t>
      </w:r>
      <w:r w:rsidR="00AC59F5" w:rsidRPr="009C7FCC">
        <w:rPr>
          <w:rFonts w:ascii="ＤＦ平成明朝体W7" w:eastAsia="ＤＦ平成明朝体W7" w:hAnsi="ＤＦ平成明朝体W7" w:cs="Arial" w:hint="eastAsia"/>
          <w:b/>
          <w:sz w:val="44"/>
          <w:szCs w:val="44"/>
        </w:rPr>
        <w:t>「</w:t>
      </w:r>
      <w:r w:rsidRPr="009C7FCC">
        <w:rPr>
          <w:rFonts w:ascii="ＤＦ平成明朝体W7" w:eastAsia="ＤＦ平成明朝体W7" w:hAnsi="ＤＦ平成明朝体W7" w:cs="Arial" w:hint="eastAsia"/>
          <w:b/>
          <w:color w:val="222222"/>
          <w:sz w:val="44"/>
          <w:szCs w:val="44"/>
        </w:rPr>
        <w:t>流白浪燦星（ルパン三世）</w:t>
      </w:r>
      <w:r w:rsidR="00AC59F5" w:rsidRPr="009C7FCC">
        <w:rPr>
          <w:rFonts w:ascii="ＤＦ平成明朝体W7" w:eastAsia="ＤＦ平成明朝体W7" w:hAnsi="ＤＦ平成明朝体W7" w:cs="Arial" w:hint="eastAsia"/>
          <w:b/>
          <w:sz w:val="44"/>
          <w:szCs w:val="44"/>
        </w:rPr>
        <w:t>」</w:t>
      </w:r>
    </w:p>
    <w:p w14:paraId="43CDFA38" w14:textId="5F5349FD" w:rsidR="009C7FCC" w:rsidRPr="00F14832" w:rsidRDefault="009C7FCC" w:rsidP="00F14832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 w:cs="Arial"/>
          <w:color w:val="222222"/>
          <w:szCs w:val="21"/>
        </w:rPr>
      </w:pPr>
      <w:r w:rsidRPr="00F14832">
        <w:rPr>
          <w:rFonts w:asciiTheme="minorEastAsia" w:eastAsiaTheme="minorEastAsia" w:hAnsiTheme="minorEastAsia" w:cs="Arial" w:hint="eastAsia"/>
          <w:color w:val="222222"/>
          <w:szCs w:val="21"/>
        </w:rPr>
        <w:t>人気漫画家モンキー・パンチの原作により、これまで漫画、テレビアニメを筆頭にさまざまなメディアミックスで人気を誇る「ルパン三世」シリーズ。（中略）このたび、南座で待望の再演が決定いたしました。</w:t>
      </w:r>
    </w:p>
    <w:p w14:paraId="52D9ADC1" w14:textId="194A453B" w:rsidR="009C7FCC" w:rsidRPr="00F14832" w:rsidRDefault="009C7FCC" w:rsidP="00F14832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 w:cs="Arial"/>
          <w:color w:val="222222"/>
          <w:szCs w:val="21"/>
        </w:rPr>
      </w:pPr>
      <w:r w:rsidRPr="00F14832">
        <w:rPr>
          <w:rFonts w:asciiTheme="minorEastAsia" w:eastAsiaTheme="minorEastAsia" w:hAnsiTheme="minorEastAsia" w:cs="Arial" w:hint="eastAsia"/>
          <w:color w:val="222222"/>
          <w:szCs w:val="21"/>
        </w:rPr>
        <w:t>時は安土桃山時代。大泥棒・流白浪燦星（ルパン三世）とその仲間の次元大介は、“卑弥呼の金印”という国宝級のお宝を狙っています。（中略）流白浪が惚れる峰不二子も何か事情を知る様子。さらに天下をおさめる真柴久吉も金印を探しているようで、流白浪の因縁のライバル・銭形刑部（銭形警部）も流白浪と五右衛門らを追っています。一つのお宝を巡る争いの結末は…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7"/>
      </w:tblGrid>
      <w:tr w:rsidR="00F14832" w14:paraId="320C729D" w14:textId="77777777" w:rsidTr="00F14832">
        <w:trPr>
          <w:trHeight w:val="1011"/>
        </w:trPr>
        <w:tc>
          <w:tcPr>
            <w:tcW w:w="8717" w:type="dxa"/>
          </w:tcPr>
          <w:p w14:paraId="0DD15091" w14:textId="06E76EB7" w:rsidR="00F14832" w:rsidRDefault="00F14832" w:rsidP="00F14832">
            <w:pPr>
              <w:spacing w:line="360" w:lineRule="auto"/>
              <w:ind w:leftChars="67" w:left="141"/>
              <w:jc w:val="left"/>
              <w:rPr>
                <w:rFonts w:asciiTheme="minorEastAsia" w:eastAsiaTheme="minorEastAsia" w:hAnsiTheme="minorEastAsia" w:cs="ＭＳ Ｐゴシック"/>
                <w:color w:val="040000"/>
                <w:kern w:val="0"/>
                <w:szCs w:val="21"/>
              </w:rPr>
            </w:pP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流白浪燦星（ルパン三世</w:t>
            </w:r>
            <w:r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）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：片岡 愛之助</w:t>
            </w:r>
            <w:r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 xml:space="preserve">　　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石川五右衛門（石川五ェ門</w:t>
            </w:r>
            <w:r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）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：尾上</w:t>
            </w:r>
            <w:r w:rsidRPr="00F14832">
              <w:rPr>
                <w:rFonts w:asciiTheme="minorEastAsia" w:eastAsiaTheme="minorEastAsia" w:hAnsiTheme="minorEastAsia" w:cs="Cambria"/>
                <w:color w:val="040000"/>
                <w:kern w:val="0"/>
                <w:szCs w:val="21"/>
              </w:rPr>
              <w:t> 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  <w:bdr w:val="none" w:sz="0" w:space="0" w:color="auto" w:frame="1"/>
              </w:rPr>
              <w:t>右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近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br/>
              <w:t>次元大介：市川 笑三郎</w:t>
            </w:r>
            <w:r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 xml:space="preserve">　　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峰不二子：市川</w:t>
            </w:r>
            <w:r w:rsidRPr="00F14832">
              <w:rPr>
                <w:rFonts w:asciiTheme="minorEastAsia" w:eastAsiaTheme="minorEastAsia" w:hAnsiTheme="minorEastAsia" w:cs="Cambria"/>
                <w:color w:val="040000"/>
                <w:kern w:val="0"/>
                <w:szCs w:val="21"/>
              </w:rPr>
              <w:t> 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  <w:bdr w:val="none" w:sz="0" w:space="0" w:color="auto" w:frame="1"/>
              </w:rPr>
              <w:t>笑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也</w:t>
            </w:r>
            <w:r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 xml:space="preserve">　　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銭形刑部（銭形警部）：市川</w:t>
            </w:r>
            <w:r w:rsidRPr="00F14832">
              <w:rPr>
                <w:rFonts w:asciiTheme="minorEastAsia" w:eastAsiaTheme="minorEastAsia" w:hAnsiTheme="minorEastAsia" w:cs="Cambria"/>
                <w:color w:val="040000"/>
                <w:kern w:val="0"/>
                <w:szCs w:val="21"/>
              </w:rPr>
              <w:t> 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  <w:bdr w:val="none" w:sz="0" w:space="0" w:color="auto" w:frame="1"/>
              </w:rPr>
              <w:t>中</w:t>
            </w:r>
            <w:r w:rsidRPr="00F14832">
              <w:rPr>
                <w:rFonts w:asciiTheme="minorEastAsia" w:eastAsiaTheme="minorEastAsia" w:hAnsiTheme="minorEastAsia" w:cs="ＭＳ Ｐゴシック" w:hint="eastAsia"/>
                <w:color w:val="040000"/>
                <w:kern w:val="0"/>
                <w:szCs w:val="21"/>
              </w:rPr>
              <w:t>車</w:t>
            </w:r>
          </w:p>
        </w:tc>
      </w:tr>
    </w:tbl>
    <w:p w14:paraId="3B4A8E8F" w14:textId="02BE5506" w:rsidR="00D02C1E" w:rsidRPr="00F14832" w:rsidRDefault="009C7FCC" w:rsidP="00F14832">
      <w:pPr>
        <w:spacing w:line="360" w:lineRule="auto"/>
        <w:jc w:val="right"/>
        <w:rPr>
          <w:rFonts w:asciiTheme="minorEastAsia" w:eastAsiaTheme="minorEastAsia" w:hAnsiTheme="minorEastAsia" w:cs="Arial"/>
          <w:color w:val="222222"/>
          <w:szCs w:val="21"/>
        </w:rPr>
      </w:pPr>
      <w:r w:rsidRPr="00F14832">
        <w:rPr>
          <w:rFonts w:asciiTheme="minorEastAsia" w:eastAsiaTheme="minorEastAsia" w:hAnsiTheme="minorEastAsia" w:cs="Arial" w:hint="eastAsia"/>
          <w:color w:val="222222"/>
          <w:szCs w:val="21"/>
        </w:rPr>
        <w:t>歌舞伎公式</w:t>
      </w:r>
      <w:r w:rsidR="009E6B82">
        <w:rPr>
          <w:rFonts w:asciiTheme="minorEastAsia" w:eastAsiaTheme="minorEastAsia" w:hAnsiTheme="minorEastAsia" w:cs="Arial" w:hint="eastAsia"/>
          <w:color w:val="222222"/>
          <w:szCs w:val="21"/>
        </w:rPr>
        <w:t>総合</w:t>
      </w:r>
      <w:r w:rsidRPr="00F14832">
        <w:rPr>
          <w:rFonts w:asciiTheme="minorEastAsia" w:eastAsiaTheme="minorEastAsia" w:hAnsiTheme="minorEastAsia" w:cs="Arial" w:hint="eastAsia"/>
          <w:color w:val="222222"/>
          <w:szCs w:val="21"/>
        </w:rPr>
        <w:t>サイト</w:t>
      </w:r>
      <w:r w:rsidR="00D02C1E" w:rsidRPr="00F14832">
        <w:rPr>
          <w:rFonts w:asciiTheme="minorEastAsia" w:eastAsiaTheme="minorEastAsia" w:hAnsiTheme="minorEastAsia" w:cs="Arial" w:hint="eastAsia"/>
          <w:color w:val="222222"/>
          <w:szCs w:val="21"/>
        </w:rPr>
        <w:t>より</w:t>
      </w:r>
    </w:p>
    <w:p w14:paraId="03A5D898" w14:textId="77777777" w:rsidR="009E6B82" w:rsidRDefault="009E6B82" w:rsidP="009C7FCC">
      <w:pPr>
        <w:spacing w:line="240" w:lineRule="atLeast"/>
        <w:jc w:val="left"/>
        <w:rPr>
          <w:rFonts w:asciiTheme="minorEastAsia" w:eastAsiaTheme="minorEastAsia" w:hAnsiTheme="minorEastAsia"/>
          <w:szCs w:val="21"/>
        </w:rPr>
      </w:pPr>
    </w:p>
    <w:p w14:paraId="7D80C10A" w14:textId="4829B8DD" w:rsidR="00BE7ABD" w:rsidRPr="00F14832" w:rsidRDefault="006C1B36" w:rsidP="009C7FCC">
      <w:pPr>
        <w:spacing w:line="240" w:lineRule="atLeast"/>
        <w:jc w:val="left"/>
        <w:rPr>
          <w:rFonts w:asciiTheme="minorEastAsia" w:eastAsiaTheme="minorEastAsia" w:hAnsiTheme="minorEastAsia"/>
          <w:szCs w:val="21"/>
        </w:rPr>
      </w:pPr>
      <w:r w:rsidRPr="00F14832">
        <w:rPr>
          <w:rFonts w:asciiTheme="minorEastAsia" w:eastAsiaTheme="minorEastAsia" w:hAnsiTheme="minorEastAsia" w:hint="eastAsia"/>
          <w:szCs w:val="21"/>
        </w:rPr>
        <w:t xml:space="preserve">１　</w:t>
      </w:r>
      <w:r w:rsidR="005A5D31" w:rsidRPr="00F14832">
        <w:rPr>
          <w:rFonts w:asciiTheme="minorEastAsia" w:eastAsiaTheme="minorEastAsia" w:hAnsiTheme="minorEastAsia" w:hint="eastAsia"/>
          <w:szCs w:val="21"/>
        </w:rPr>
        <w:t>日</w:t>
      </w:r>
      <w:r w:rsidR="00D02C1E" w:rsidRPr="00F14832">
        <w:rPr>
          <w:rFonts w:asciiTheme="minorEastAsia" w:eastAsiaTheme="minorEastAsia" w:hAnsiTheme="minorEastAsia" w:hint="eastAsia"/>
          <w:szCs w:val="21"/>
        </w:rPr>
        <w:t xml:space="preserve">　</w:t>
      </w:r>
      <w:r w:rsidR="005A5D31" w:rsidRPr="00F14832">
        <w:rPr>
          <w:rFonts w:asciiTheme="minorEastAsia" w:eastAsiaTheme="minorEastAsia" w:hAnsiTheme="minorEastAsia" w:hint="eastAsia"/>
          <w:szCs w:val="21"/>
        </w:rPr>
        <w:t xml:space="preserve">時　</w:t>
      </w:r>
      <w:r w:rsidR="00D02C1E" w:rsidRPr="00F14832">
        <w:rPr>
          <w:rFonts w:asciiTheme="minorEastAsia" w:eastAsiaTheme="minorEastAsia" w:hAnsiTheme="minorEastAsia" w:hint="eastAsia"/>
          <w:szCs w:val="21"/>
        </w:rPr>
        <w:t xml:space="preserve">　</w:t>
      </w:r>
      <w:r w:rsidR="005A5D31" w:rsidRPr="00F14832">
        <w:rPr>
          <w:rFonts w:asciiTheme="minorEastAsia" w:eastAsiaTheme="minorEastAsia" w:hAnsiTheme="minorEastAsia" w:hint="eastAsia"/>
          <w:szCs w:val="21"/>
        </w:rPr>
        <w:t>令和</w:t>
      </w:r>
      <w:r w:rsidR="00A1461F" w:rsidRPr="00F14832">
        <w:rPr>
          <w:rFonts w:asciiTheme="minorEastAsia" w:eastAsiaTheme="minorEastAsia" w:hAnsiTheme="minorEastAsia" w:hint="eastAsia"/>
          <w:szCs w:val="21"/>
        </w:rPr>
        <w:t>７</w:t>
      </w:r>
      <w:r w:rsidR="005A5D31" w:rsidRPr="00F14832">
        <w:rPr>
          <w:rFonts w:asciiTheme="minorEastAsia" w:eastAsiaTheme="minorEastAsia" w:hAnsiTheme="minorEastAsia" w:hint="eastAsia"/>
          <w:szCs w:val="21"/>
        </w:rPr>
        <w:t>年</w:t>
      </w:r>
      <w:bookmarkStart w:id="0" w:name="_Hlk178945587"/>
      <w:r w:rsidR="00F14832" w:rsidRPr="00F14832">
        <w:rPr>
          <w:rFonts w:asciiTheme="minorEastAsia" w:eastAsiaTheme="minorEastAsia" w:hAnsiTheme="minorEastAsia" w:hint="eastAsia"/>
          <w:szCs w:val="21"/>
        </w:rPr>
        <w:t>９</w:t>
      </w:r>
      <w:r w:rsidR="005A5D31" w:rsidRPr="00F14832">
        <w:rPr>
          <w:rFonts w:asciiTheme="minorEastAsia" w:eastAsiaTheme="minorEastAsia" w:hAnsiTheme="minorEastAsia" w:hint="eastAsia"/>
          <w:szCs w:val="21"/>
        </w:rPr>
        <w:t>月</w:t>
      </w:r>
      <w:r w:rsidR="00F14832" w:rsidRPr="00F14832">
        <w:rPr>
          <w:rFonts w:asciiTheme="minorEastAsia" w:eastAsiaTheme="minorEastAsia" w:hAnsiTheme="minorEastAsia" w:hint="eastAsia"/>
          <w:szCs w:val="21"/>
        </w:rPr>
        <w:t>20</w:t>
      </w:r>
      <w:r w:rsidR="00D54FB7" w:rsidRPr="00F14832">
        <w:rPr>
          <w:rFonts w:asciiTheme="minorEastAsia" w:eastAsiaTheme="minorEastAsia" w:hAnsiTheme="minorEastAsia" w:hint="eastAsia"/>
          <w:szCs w:val="21"/>
        </w:rPr>
        <w:t>日（土</w:t>
      </w:r>
      <w:r w:rsidR="005A5D31" w:rsidRPr="00F14832">
        <w:rPr>
          <w:rFonts w:asciiTheme="minorEastAsia" w:eastAsiaTheme="minorEastAsia" w:hAnsiTheme="minorEastAsia" w:hint="eastAsia"/>
          <w:szCs w:val="21"/>
        </w:rPr>
        <w:t>）</w:t>
      </w:r>
      <w:r w:rsidR="00456BF0" w:rsidRPr="00F14832">
        <w:rPr>
          <w:rFonts w:asciiTheme="minorEastAsia" w:eastAsiaTheme="minorEastAsia" w:hAnsiTheme="minorEastAsia" w:hint="eastAsia"/>
          <w:szCs w:val="21"/>
        </w:rPr>
        <w:t>1</w:t>
      </w:r>
      <w:r w:rsidR="00F14832" w:rsidRPr="00F14832">
        <w:rPr>
          <w:rFonts w:asciiTheme="minorEastAsia" w:eastAsiaTheme="minorEastAsia" w:hAnsiTheme="minorEastAsia" w:hint="eastAsia"/>
          <w:szCs w:val="21"/>
        </w:rPr>
        <w:t>1</w:t>
      </w:r>
      <w:r w:rsidR="00456BF0" w:rsidRPr="00F14832">
        <w:rPr>
          <w:rFonts w:asciiTheme="minorEastAsia" w:eastAsiaTheme="minorEastAsia" w:hAnsiTheme="minorEastAsia" w:hint="eastAsia"/>
          <w:szCs w:val="21"/>
        </w:rPr>
        <w:t>：00開演</w:t>
      </w:r>
      <w:r w:rsidR="00F14832" w:rsidRPr="00F14832">
        <w:rPr>
          <w:rFonts w:asciiTheme="minorEastAsia" w:eastAsiaTheme="minorEastAsia" w:hAnsiTheme="minorEastAsia" w:hint="eastAsia"/>
          <w:szCs w:val="21"/>
        </w:rPr>
        <w:t>（45分前に開場）</w:t>
      </w:r>
    </w:p>
    <w:bookmarkEnd w:id="0"/>
    <w:p w14:paraId="2592D651" w14:textId="5AD07AA7" w:rsidR="00D02C1E" w:rsidRPr="00F14832" w:rsidRDefault="00F14832" w:rsidP="00F14832">
      <w:pPr>
        <w:spacing w:line="276" w:lineRule="auto"/>
        <w:rPr>
          <w:rFonts w:ascii="ＭＳ 明朝" w:hAnsi="ＭＳ 明朝"/>
          <w:b/>
          <w:bCs/>
          <w:szCs w:val="21"/>
          <w:u w:val="single"/>
        </w:rPr>
      </w:pPr>
      <w:r w:rsidRPr="00F14832">
        <w:rPr>
          <w:rFonts w:asciiTheme="minorEastAsia" w:eastAsiaTheme="minorEastAsia" w:hAnsiTheme="minorEastAsia" w:hint="eastAsia"/>
          <w:b/>
          <w:szCs w:val="21"/>
        </w:rPr>
        <w:t xml:space="preserve">　　　　　　　</w:t>
      </w:r>
      <w:r w:rsidRPr="00F14832">
        <w:rPr>
          <w:rFonts w:ascii="ＭＳ 明朝" w:hAnsi="ＭＳ 明朝" w:hint="eastAsia"/>
          <w:b/>
          <w:bCs/>
          <w:szCs w:val="21"/>
          <w:u w:val="single"/>
        </w:rPr>
        <w:t>※応募多数の場合は、抽選になる可能性があります。</w:t>
      </w:r>
    </w:p>
    <w:p w14:paraId="09BE2B66" w14:textId="77777777" w:rsidR="00F14832" w:rsidRPr="00F14832" w:rsidRDefault="005A5D31" w:rsidP="00F14832">
      <w:pPr>
        <w:spacing w:line="276" w:lineRule="auto"/>
        <w:rPr>
          <w:rFonts w:ascii="ＭＳ 明朝" w:hAnsi="ＭＳ 明朝"/>
          <w:szCs w:val="21"/>
        </w:rPr>
      </w:pPr>
      <w:r w:rsidRPr="00F14832">
        <w:rPr>
          <w:rFonts w:asciiTheme="minorEastAsia" w:eastAsiaTheme="minorEastAsia" w:hAnsiTheme="minorEastAsia" w:hint="eastAsia"/>
          <w:szCs w:val="21"/>
        </w:rPr>
        <w:t xml:space="preserve">２　</w:t>
      </w:r>
      <w:r w:rsidR="00B370E6" w:rsidRPr="00F14832">
        <w:rPr>
          <w:rFonts w:asciiTheme="minorEastAsia" w:eastAsiaTheme="minorEastAsia" w:hAnsiTheme="minorEastAsia" w:hint="eastAsia"/>
          <w:szCs w:val="21"/>
        </w:rPr>
        <w:t>会</w:t>
      </w:r>
      <w:r w:rsidR="00D02C1E" w:rsidRPr="00F14832">
        <w:rPr>
          <w:rFonts w:asciiTheme="minorEastAsia" w:eastAsiaTheme="minorEastAsia" w:hAnsiTheme="minorEastAsia" w:hint="eastAsia"/>
          <w:szCs w:val="21"/>
        </w:rPr>
        <w:t xml:space="preserve">　</w:t>
      </w:r>
      <w:r w:rsidR="00B370E6" w:rsidRPr="00F14832">
        <w:rPr>
          <w:rFonts w:asciiTheme="minorEastAsia" w:eastAsiaTheme="minorEastAsia" w:hAnsiTheme="minorEastAsia" w:hint="eastAsia"/>
          <w:szCs w:val="21"/>
        </w:rPr>
        <w:t xml:space="preserve">場　</w:t>
      </w:r>
      <w:r w:rsidR="00D02C1E" w:rsidRPr="00F14832">
        <w:rPr>
          <w:rFonts w:asciiTheme="minorEastAsia" w:eastAsiaTheme="minorEastAsia" w:hAnsiTheme="minorEastAsia" w:hint="eastAsia"/>
          <w:szCs w:val="21"/>
        </w:rPr>
        <w:t xml:space="preserve">　</w:t>
      </w:r>
      <w:r w:rsidR="00F14832" w:rsidRPr="00F14832">
        <w:rPr>
          <w:rFonts w:ascii="ＭＳ 明朝" w:hAnsi="ＭＳ 明朝" w:hint="eastAsia"/>
          <w:szCs w:val="21"/>
        </w:rPr>
        <w:t>京都四條 南座</w:t>
      </w:r>
    </w:p>
    <w:p w14:paraId="2D5B8F4E" w14:textId="10D5F516" w:rsidR="005A5D31" w:rsidRPr="00F14832" w:rsidRDefault="00F14832" w:rsidP="00F14832">
      <w:pPr>
        <w:spacing w:line="276" w:lineRule="auto"/>
        <w:ind w:firstLineChars="750" w:firstLine="1575"/>
        <w:rPr>
          <w:rFonts w:ascii="ＭＳ 明朝" w:hAnsi="ＭＳ 明朝" w:cs="Arial"/>
          <w:color w:val="222222"/>
          <w:szCs w:val="21"/>
        </w:rPr>
      </w:pPr>
      <w:r w:rsidRPr="00F14832">
        <w:rPr>
          <w:rFonts w:ascii="ＭＳ 明朝" w:hAnsi="ＭＳ 明朝" w:cs="Arial"/>
          <w:color w:val="222222"/>
          <w:szCs w:val="21"/>
        </w:rPr>
        <w:t>〒60</w:t>
      </w:r>
      <w:r w:rsidRPr="00F14832">
        <w:rPr>
          <w:rFonts w:ascii="ＭＳ 明朝" w:hAnsi="ＭＳ 明朝" w:cs="Arial" w:hint="eastAsia"/>
          <w:color w:val="222222"/>
          <w:szCs w:val="21"/>
        </w:rPr>
        <w:t>5-0075 京都市東山区四条大橋東詰</w:t>
      </w:r>
    </w:p>
    <w:p w14:paraId="71E7A0C8" w14:textId="2D29508F" w:rsidR="00096A0C" w:rsidRPr="00F14832" w:rsidRDefault="00085CC1" w:rsidP="00F14832">
      <w:pPr>
        <w:spacing w:line="240" w:lineRule="atLeast"/>
        <w:jc w:val="left"/>
        <w:rPr>
          <w:rFonts w:asciiTheme="minorEastAsia" w:eastAsiaTheme="minorEastAsia" w:hAnsiTheme="minorEastAsia"/>
          <w:szCs w:val="21"/>
        </w:rPr>
      </w:pPr>
      <w:r w:rsidRPr="00F14832">
        <w:rPr>
          <w:rFonts w:asciiTheme="minorEastAsia" w:eastAsiaTheme="minorEastAsia" w:hAnsiTheme="minorEastAsia" w:hint="eastAsia"/>
          <w:szCs w:val="21"/>
        </w:rPr>
        <w:t xml:space="preserve">３　</w:t>
      </w:r>
      <w:r w:rsidR="003A5579" w:rsidRPr="00F14832">
        <w:rPr>
          <w:rFonts w:asciiTheme="minorEastAsia" w:eastAsiaTheme="minorEastAsia" w:hAnsiTheme="minorEastAsia" w:hint="eastAsia"/>
          <w:spacing w:val="82"/>
          <w:kern w:val="0"/>
          <w:szCs w:val="21"/>
          <w:fitText w:val="960" w:id="1712078850"/>
        </w:rPr>
        <w:t>参加</w:t>
      </w:r>
      <w:r w:rsidR="003A5579" w:rsidRPr="00F14832">
        <w:rPr>
          <w:rFonts w:asciiTheme="minorEastAsia" w:eastAsiaTheme="minorEastAsia" w:hAnsiTheme="minorEastAsia" w:hint="eastAsia"/>
          <w:spacing w:val="1"/>
          <w:kern w:val="0"/>
          <w:szCs w:val="21"/>
          <w:fitText w:val="960" w:id="1712078850"/>
        </w:rPr>
        <w:t>費</w:t>
      </w:r>
      <w:r w:rsidR="00752A46" w:rsidRPr="00F14832">
        <w:rPr>
          <w:rFonts w:asciiTheme="minorEastAsia" w:eastAsiaTheme="minorEastAsia" w:hAnsiTheme="minorEastAsia" w:hint="eastAsia"/>
          <w:szCs w:val="21"/>
        </w:rPr>
        <w:t xml:space="preserve">　</w:t>
      </w:r>
      <w:r w:rsidRPr="00F14832">
        <w:rPr>
          <w:rFonts w:asciiTheme="minorEastAsia" w:eastAsiaTheme="minorEastAsia" w:hAnsiTheme="minorEastAsia" w:hint="eastAsia"/>
          <w:szCs w:val="21"/>
        </w:rPr>
        <w:t>入場料については高文連が負担</w:t>
      </w:r>
    </w:p>
    <w:p w14:paraId="64D4DFF7" w14:textId="4A4A7A62" w:rsidR="002D076D" w:rsidRPr="00F14832" w:rsidRDefault="00085CC1" w:rsidP="00230711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F14832">
        <w:rPr>
          <w:rFonts w:asciiTheme="minorEastAsia" w:eastAsiaTheme="minorEastAsia" w:hAnsiTheme="minorEastAsia" w:hint="eastAsia"/>
          <w:szCs w:val="21"/>
        </w:rPr>
        <w:t>４　募集対象　加盟校に在籍するすべての生徒</w:t>
      </w:r>
    </w:p>
    <w:p w14:paraId="55A0F82C" w14:textId="2B76631F" w:rsidR="00085CC1" w:rsidRPr="00F14832" w:rsidRDefault="00085CC1" w:rsidP="00230711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F14832">
        <w:rPr>
          <w:rFonts w:asciiTheme="minorEastAsia" w:eastAsiaTheme="minorEastAsia" w:hAnsiTheme="minorEastAsia" w:hint="eastAsia"/>
          <w:szCs w:val="21"/>
        </w:rPr>
        <w:t xml:space="preserve">５　募集人数　</w:t>
      </w:r>
      <w:r w:rsidR="00B370E6" w:rsidRPr="00F14832">
        <w:rPr>
          <w:rFonts w:asciiTheme="minorEastAsia" w:eastAsiaTheme="minorEastAsia" w:hAnsiTheme="minorEastAsia" w:hint="eastAsia"/>
          <w:szCs w:val="21"/>
        </w:rPr>
        <w:t>２</w:t>
      </w:r>
      <w:r w:rsidR="00F14832" w:rsidRPr="00F14832">
        <w:rPr>
          <w:rFonts w:asciiTheme="minorEastAsia" w:eastAsiaTheme="minorEastAsia" w:hAnsiTheme="minorEastAsia" w:hint="eastAsia"/>
          <w:szCs w:val="21"/>
        </w:rPr>
        <w:t>５</w:t>
      </w:r>
      <w:r w:rsidR="00AA4EB5" w:rsidRPr="00F14832">
        <w:rPr>
          <w:rFonts w:asciiTheme="minorEastAsia" w:eastAsiaTheme="minorEastAsia" w:hAnsiTheme="minorEastAsia" w:hint="eastAsia"/>
          <w:szCs w:val="21"/>
        </w:rPr>
        <w:t>名</w:t>
      </w:r>
      <w:r w:rsidR="00597780" w:rsidRPr="00F14832">
        <w:rPr>
          <w:rFonts w:asciiTheme="minorEastAsia" w:eastAsiaTheme="minorEastAsia" w:hAnsiTheme="minorEastAsia" w:hint="eastAsia"/>
          <w:szCs w:val="21"/>
        </w:rPr>
        <w:t>予定</w:t>
      </w:r>
      <w:r w:rsidR="00A8107C" w:rsidRPr="00F14832">
        <w:rPr>
          <w:rFonts w:asciiTheme="minorEastAsia" w:eastAsiaTheme="minorEastAsia" w:hAnsiTheme="minorEastAsia" w:hint="eastAsia"/>
          <w:szCs w:val="21"/>
        </w:rPr>
        <w:t>（各校引率教員</w:t>
      </w:r>
      <w:r w:rsidR="0030140A" w:rsidRPr="00F14832">
        <w:rPr>
          <w:rFonts w:asciiTheme="minorEastAsia" w:eastAsiaTheme="minorEastAsia" w:hAnsiTheme="minorEastAsia" w:hint="eastAsia"/>
          <w:szCs w:val="21"/>
        </w:rPr>
        <w:t>１名</w:t>
      </w:r>
      <w:r w:rsidR="00A8107C" w:rsidRPr="00F14832">
        <w:rPr>
          <w:rFonts w:asciiTheme="minorEastAsia" w:eastAsiaTheme="minorEastAsia" w:hAnsiTheme="minorEastAsia" w:hint="eastAsia"/>
          <w:szCs w:val="21"/>
        </w:rPr>
        <w:t>を含めて５名まで</w:t>
      </w:r>
      <w:r w:rsidRPr="00F14832">
        <w:rPr>
          <w:rFonts w:asciiTheme="minorEastAsia" w:eastAsiaTheme="minorEastAsia" w:hAnsiTheme="minorEastAsia" w:hint="eastAsia"/>
          <w:szCs w:val="21"/>
        </w:rPr>
        <w:t>）</w:t>
      </w:r>
    </w:p>
    <w:p w14:paraId="32A153A5" w14:textId="0E132540" w:rsidR="009E6B82" w:rsidRDefault="00D02C1E" w:rsidP="005B4A5C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  <w:r w:rsidRPr="00F14832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D54FB7" w:rsidRPr="00F14832">
        <w:rPr>
          <w:rFonts w:asciiTheme="minorEastAsia" w:eastAsiaTheme="minorEastAsia" w:hAnsiTheme="minorEastAsia" w:hint="eastAsia"/>
          <w:b/>
          <w:szCs w:val="21"/>
        </w:rPr>
        <w:t>※応募多数の場合は抽選になり</w:t>
      </w:r>
      <w:r w:rsidRPr="00F14832">
        <w:rPr>
          <w:rFonts w:asciiTheme="minorEastAsia" w:eastAsiaTheme="minorEastAsia" w:hAnsiTheme="minorEastAsia" w:hint="eastAsia"/>
          <w:b/>
          <w:szCs w:val="21"/>
        </w:rPr>
        <w:t>ます。</w:t>
      </w:r>
    </w:p>
    <w:p w14:paraId="0B06E6B6" w14:textId="77777777" w:rsidR="009E6B82" w:rsidRPr="009E6B82" w:rsidRDefault="009E6B82" w:rsidP="005B4A5C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</w:p>
    <w:p w14:paraId="6E82F510" w14:textId="39B91E5C" w:rsidR="006C1B36" w:rsidRDefault="006C1B36" w:rsidP="009E6B82">
      <w:pPr>
        <w:spacing w:line="360" w:lineRule="exact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4C097" wp14:editId="54AD2916">
                <wp:simplePos x="0" y="0"/>
                <wp:positionH relativeFrom="column">
                  <wp:posOffset>562610</wp:posOffset>
                </wp:positionH>
                <wp:positionV relativeFrom="paragraph">
                  <wp:posOffset>66427</wp:posOffset>
                </wp:positionV>
                <wp:extent cx="4444779" cy="548640"/>
                <wp:effectExtent l="0" t="0" r="1333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779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FDDD5" id="正方形/長方形 3" o:spid="_x0000_s1026" style="position:absolute;left:0;text-align:left;margin-left:44.3pt;margin-top:5.25pt;width:350pt;height:4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" filled="f" strokecolor="black [3213]" strokeweight="1pt"/>
            </w:pict>
          </mc:Fallback>
        </mc:AlternateContent>
      </w:r>
    </w:p>
    <w:p w14:paraId="31005E53" w14:textId="13E50C50" w:rsidR="006C1B36" w:rsidRPr="00850C49" w:rsidRDefault="006C1B36" w:rsidP="00BE7ABD">
      <w:pPr>
        <w:spacing w:line="360" w:lineRule="exact"/>
        <w:ind w:firstLineChars="350" w:firstLine="1261"/>
        <w:rPr>
          <w:rFonts w:ascii="ＤＦ特太ゴシック体" w:eastAsia="ＤＦ特太ゴシック体" w:hAnsi="ＤＦ特太ゴシック体"/>
          <w:b/>
          <w:sz w:val="36"/>
          <w:szCs w:val="48"/>
        </w:rPr>
      </w:pP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申込締切：</w:t>
      </w:r>
      <w:r w:rsidR="00B370E6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令和</w:t>
      </w:r>
      <w:r w:rsidR="00D02C1E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７</w:t>
      </w:r>
      <w:r w:rsidR="00BE7ABD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年</w:t>
      </w:r>
      <w:r w:rsidR="00D54FB7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７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月</w:t>
      </w:r>
      <w:r w:rsidR="00A61F03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 xml:space="preserve">　　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日【厳守】</w:t>
      </w:r>
    </w:p>
    <w:p w14:paraId="762F6533" w14:textId="77777777" w:rsidR="006B3261" w:rsidRDefault="006B3261" w:rsidP="00871FF1">
      <w:pPr>
        <w:overflowPunct w:val="0"/>
        <w:adjustRightInd w:val="0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134A4792" w14:textId="2D8E9995" w:rsidR="00AA4EB5" w:rsidRPr="00937209" w:rsidRDefault="00AA4EB5" w:rsidP="00747F9F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Pr="00937209">
        <w:rPr>
          <w:rFonts w:asciiTheme="minorEastAsia" w:eastAsiaTheme="minorEastAsia" w:hAnsiTheme="minorEastAsia" w:hint="eastAsia"/>
          <w:sz w:val="22"/>
        </w:rPr>
        <w:t>※各校担当者様へ：学校内での締切日を</w:t>
      </w:r>
      <w:r w:rsidR="00EB4B21" w:rsidRPr="00937209">
        <w:rPr>
          <w:rFonts w:asciiTheme="minorEastAsia" w:eastAsiaTheme="minorEastAsia" w:hAnsiTheme="minorEastAsia" w:hint="eastAsia"/>
          <w:sz w:val="22"/>
        </w:rPr>
        <w:t>設定し、空白部分に書き込んで</w:t>
      </w:r>
      <w:r w:rsidRPr="00937209">
        <w:rPr>
          <w:rFonts w:asciiTheme="minorEastAsia" w:eastAsiaTheme="minorEastAsia" w:hAnsiTheme="minorEastAsia" w:hint="eastAsia"/>
          <w:sz w:val="22"/>
        </w:rPr>
        <w:t xml:space="preserve">ください。　</w:t>
      </w:r>
    </w:p>
    <w:p w14:paraId="52A6C0DE" w14:textId="1092FD98" w:rsidR="00B370E6" w:rsidRPr="00937209" w:rsidRDefault="00B370E6" w:rsidP="00D02C1E">
      <w:pPr>
        <w:overflowPunct w:val="0"/>
        <w:adjustRightInd w:val="0"/>
        <w:ind w:firstLineChars="100" w:firstLine="220"/>
        <w:textAlignment w:val="baseline"/>
        <w:rPr>
          <w:rFonts w:asciiTheme="minorEastAsia" w:eastAsiaTheme="minorEastAsia" w:hAnsiTheme="minorEastAsia"/>
          <w:sz w:val="22"/>
        </w:rPr>
      </w:pPr>
      <w:r w:rsidRPr="00937209">
        <w:rPr>
          <w:rFonts w:asciiTheme="minorEastAsia" w:eastAsiaTheme="minorEastAsia" w:hAnsiTheme="minorEastAsia" w:hint="eastAsia"/>
          <w:sz w:val="22"/>
        </w:rPr>
        <w:t>（文化連盟事務局への</w:t>
      </w:r>
      <w:r w:rsidR="00D02C1E" w:rsidRPr="00937209">
        <w:rPr>
          <w:rFonts w:asciiTheme="minorEastAsia" w:eastAsiaTheme="minorEastAsia" w:hAnsiTheme="minorEastAsia" w:hint="eastAsia"/>
          <w:sz w:val="22"/>
        </w:rPr>
        <w:t>申込み締め切り</w:t>
      </w:r>
      <w:r w:rsidRPr="00937209">
        <w:rPr>
          <w:rFonts w:asciiTheme="minorEastAsia" w:eastAsiaTheme="minorEastAsia" w:hAnsiTheme="minorEastAsia" w:hint="eastAsia"/>
          <w:sz w:val="22"/>
        </w:rPr>
        <w:t>は、</w:t>
      </w:r>
      <w:r w:rsidR="00D54FB7" w:rsidRPr="00937209">
        <w:rPr>
          <w:rFonts w:asciiTheme="minorEastAsia" w:eastAsiaTheme="minorEastAsia" w:hAnsiTheme="minorEastAsia" w:hint="eastAsia"/>
          <w:b/>
          <w:sz w:val="22"/>
          <w:u w:val="single"/>
        </w:rPr>
        <w:t>７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月</w:t>
      </w:r>
      <w:r w:rsidR="00F14832">
        <w:rPr>
          <w:rFonts w:asciiTheme="minorEastAsia" w:eastAsiaTheme="minorEastAsia" w:hAnsiTheme="minorEastAsia" w:hint="eastAsia"/>
          <w:b/>
          <w:sz w:val="22"/>
          <w:u w:val="single"/>
        </w:rPr>
        <w:t>22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日</w:t>
      </w:r>
      <w:r w:rsidR="004D67A8" w:rsidRPr="00937209">
        <w:rPr>
          <w:rFonts w:asciiTheme="minorEastAsia" w:eastAsiaTheme="minorEastAsia" w:hAnsiTheme="minorEastAsia" w:hint="eastAsia"/>
          <w:b/>
          <w:sz w:val="22"/>
          <w:u w:val="single"/>
        </w:rPr>
        <w:t>（</w:t>
      </w:r>
      <w:r w:rsidR="00797FE3">
        <w:rPr>
          <w:rFonts w:asciiTheme="minorEastAsia" w:eastAsiaTheme="minorEastAsia" w:hAnsiTheme="minorEastAsia" w:hint="eastAsia"/>
          <w:b/>
          <w:sz w:val="22"/>
          <w:u w:val="single"/>
        </w:rPr>
        <w:t>火</w:t>
      </w:r>
      <w:r w:rsidR="004D67A8" w:rsidRPr="00937209">
        <w:rPr>
          <w:rFonts w:asciiTheme="minorEastAsia" w:eastAsiaTheme="minorEastAsia" w:hAnsiTheme="minorEastAsia" w:hint="eastAsia"/>
          <w:b/>
          <w:sz w:val="22"/>
          <w:u w:val="single"/>
        </w:rPr>
        <w:t>）</w:t>
      </w:r>
      <w:r w:rsidRPr="00937209">
        <w:rPr>
          <w:rFonts w:asciiTheme="minorEastAsia" w:eastAsiaTheme="minorEastAsia" w:hAnsiTheme="minorEastAsia" w:hint="eastAsia"/>
          <w:b/>
          <w:sz w:val="22"/>
          <w:u w:val="single"/>
        </w:rPr>
        <w:t>午後５時厳守</w:t>
      </w:r>
      <w:r w:rsidRPr="00937209">
        <w:rPr>
          <w:rFonts w:asciiTheme="minorEastAsia" w:eastAsiaTheme="minorEastAsia" w:hAnsiTheme="minorEastAsia" w:hint="eastAsia"/>
          <w:sz w:val="22"/>
        </w:rPr>
        <w:t>です。）</w:t>
      </w:r>
    </w:p>
    <w:sectPr w:rsidR="00B370E6" w:rsidRPr="00937209" w:rsidSect="00CD2BAB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FF56" w14:textId="77777777" w:rsidR="00D05929" w:rsidRDefault="00D05929" w:rsidP="00D05929">
      <w:r>
        <w:separator/>
      </w:r>
    </w:p>
  </w:endnote>
  <w:endnote w:type="continuationSeparator" w:id="0">
    <w:p w14:paraId="711DEBE1" w14:textId="77777777" w:rsidR="00D05929" w:rsidRDefault="00D05929" w:rsidP="00D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 P勘亭流H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D853" w14:textId="77777777" w:rsidR="00D05929" w:rsidRDefault="00D05929" w:rsidP="00D05929">
      <w:r>
        <w:separator/>
      </w:r>
    </w:p>
  </w:footnote>
  <w:footnote w:type="continuationSeparator" w:id="0">
    <w:p w14:paraId="3DF9244E" w14:textId="77777777" w:rsidR="00D05929" w:rsidRDefault="00D05929" w:rsidP="00D0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50131"/>
    <w:multiLevelType w:val="hybridMultilevel"/>
    <w:tmpl w:val="B0AE9F62"/>
    <w:lvl w:ilvl="0" w:tplc="046CE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714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84"/>
    <w:rsid w:val="00007587"/>
    <w:rsid w:val="0001420F"/>
    <w:rsid w:val="000516FC"/>
    <w:rsid w:val="00081BF6"/>
    <w:rsid w:val="00085CC1"/>
    <w:rsid w:val="00096A0C"/>
    <w:rsid w:val="000E0384"/>
    <w:rsid w:val="00104451"/>
    <w:rsid w:val="0010670C"/>
    <w:rsid w:val="00132E8E"/>
    <w:rsid w:val="00141386"/>
    <w:rsid w:val="00176A6E"/>
    <w:rsid w:val="00185D10"/>
    <w:rsid w:val="00186414"/>
    <w:rsid w:val="00190A40"/>
    <w:rsid w:val="001A3AF5"/>
    <w:rsid w:val="001B6628"/>
    <w:rsid w:val="001D576C"/>
    <w:rsid w:val="00230711"/>
    <w:rsid w:val="002431F5"/>
    <w:rsid w:val="00251C6F"/>
    <w:rsid w:val="00251EE2"/>
    <w:rsid w:val="00260B8D"/>
    <w:rsid w:val="00262119"/>
    <w:rsid w:val="002723F6"/>
    <w:rsid w:val="002A1E85"/>
    <w:rsid w:val="002B5007"/>
    <w:rsid w:val="002C65D4"/>
    <w:rsid w:val="002D076D"/>
    <w:rsid w:val="0030140A"/>
    <w:rsid w:val="00322FC5"/>
    <w:rsid w:val="00330A82"/>
    <w:rsid w:val="00341943"/>
    <w:rsid w:val="00343D06"/>
    <w:rsid w:val="003A1F07"/>
    <w:rsid w:val="003A44D3"/>
    <w:rsid w:val="003A5579"/>
    <w:rsid w:val="003A708B"/>
    <w:rsid w:val="003B0C3C"/>
    <w:rsid w:val="003C0BC7"/>
    <w:rsid w:val="003C6EF6"/>
    <w:rsid w:val="003D69FD"/>
    <w:rsid w:val="003E1F1C"/>
    <w:rsid w:val="0041397B"/>
    <w:rsid w:val="00431F73"/>
    <w:rsid w:val="0044083A"/>
    <w:rsid w:val="004475B1"/>
    <w:rsid w:val="00456BF0"/>
    <w:rsid w:val="00461E1C"/>
    <w:rsid w:val="0047524B"/>
    <w:rsid w:val="004A470A"/>
    <w:rsid w:val="004B3404"/>
    <w:rsid w:val="004D67A8"/>
    <w:rsid w:val="00520D1E"/>
    <w:rsid w:val="005520BD"/>
    <w:rsid w:val="00555A05"/>
    <w:rsid w:val="00556330"/>
    <w:rsid w:val="0056099D"/>
    <w:rsid w:val="005610B5"/>
    <w:rsid w:val="005709F1"/>
    <w:rsid w:val="005821A4"/>
    <w:rsid w:val="00594A13"/>
    <w:rsid w:val="00597780"/>
    <w:rsid w:val="005A5D31"/>
    <w:rsid w:val="005B4A5C"/>
    <w:rsid w:val="005B7B02"/>
    <w:rsid w:val="005F3852"/>
    <w:rsid w:val="00623647"/>
    <w:rsid w:val="00632FEB"/>
    <w:rsid w:val="0067495D"/>
    <w:rsid w:val="006B3261"/>
    <w:rsid w:val="006C1B36"/>
    <w:rsid w:val="006C390F"/>
    <w:rsid w:val="006C6525"/>
    <w:rsid w:val="006E3D89"/>
    <w:rsid w:val="006F0AFB"/>
    <w:rsid w:val="006F3989"/>
    <w:rsid w:val="00730836"/>
    <w:rsid w:val="00747F9F"/>
    <w:rsid w:val="00752A46"/>
    <w:rsid w:val="00757CC0"/>
    <w:rsid w:val="0076791B"/>
    <w:rsid w:val="00775371"/>
    <w:rsid w:val="00796EC2"/>
    <w:rsid w:val="00797FE3"/>
    <w:rsid w:val="00837522"/>
    <w:rsid w:val="00850C49"/>
    <w:rsid w:val="00871FF1"/>
    <w:rsid w:val="008738BB"/>
    <w:rsid w:val="008771B7"/>
    <w:rsid w:val="00880FD4"/>
    <w:rsid w:val="00885B9A"/>
    <w:rsid w:val="008C361C"/>
    <w:rsid w:val="008C7B37"/>
    <w:rsid w:val="008D3541"/>
    <w:rsid w:val="008D5ADE"/>
    <w:rsid w:val="008E2E14"/>
    <w:rsid w:val="008F79EB"/>
    <w:rsid w:val="00902696"/>
    <w:rsid w:val="0090635E"/>
    <w:rsid w:val="009210F0"/>
    <w:rsid w:val="00937209"/>
    <w:rsid w:val="00955529"/>
    <w:rsid w:val="0096259F"/>
    <w:rsid w:val="009708EF"/>
    <w:rsid w:val="009B5573"/>
    <w:rsid w:val="009C7FCC"/>
    <w:rsid w:val="009E6B82"/>
    <w:rsid w:val="00A1168C"/>
    <w:rsid w:val="00A1461F"/>
    <w:rsid w:val="00A43440"/>
    <w:rsid w:val="00A5089F"/>
    <w:rsid w:val="00A61F03"/>
    <w:rsid w:val="00A66063"/>
    <w:rsid w:val="00A74E2A"/>
    <w:rsid w:val="00A8107C"/>
    <w:rsid w:val="00A85023"/>
    <w:rsid w:val="00AA178A"/>
    <w:rsid w:val="00AA4EB5"/>
    <w:rsid w:val="00AC59F5"/>
    <w:rsid w:val="00AC5F70"/>
    <w:rsid w:val="00AD1438"/>
    <w:rsid w:val="00AD5F90"/>
    <w:rsid w:val="00AF72B6"/>
    <w:rsid w:val="00B060A7"/>
    <w:rsid w:val="00B21538"/>
    <w:rsid w:val="00B370E6"/>
    <w:rsid w:val="00B40B98"/>
    <w:rsid w:val="00B6506E"/>
    <w:rsid w:val="00B67E39"/>
    <w:rsid w:val="00B74310"/>
    <w:rsid w:val="00B74B35"/>
    <w:rsid w:val="00BA09CD"/>
    <w:rsid w:val="00BA4E05"/>
    <w:rsid w:val="00BA7842"/>
    <w:rsid w:val="00BC6B85"/>
    <w:rsid w:val="00BE7ABD"/>
    <w:rsid w:val="00C14465"/>
    <w:rsid w:val="00C3420B"/>
    <w:rsid w:val="00C507F3"/>
    <w:rsid w:val="00C6726F"/>
    <w:rsid w:val="00C734A1"/>
    <w:rsid w:val="00C90743"/>
    <w:rsid w:val="00CB36D7"/>
    <w:rsid w:val="00CC361A"/>
    <w:rsid w:val="00CD2BAB"/>
    <w:rsid w:val="00D02C1E"/>
    <w:rsid w:val="00D040B0"/>
    <w:rsid w:val="00D05929"/>
    <w:rsid w:val="00D54FB7"/>
    <w:rsid w:val="00D57477"/>
    <w:rsid w:val="00D758C2"/>
    <w:rsid w:val="00D7791D"/>
    <w:rsid w:val="00DB6CD3"/>
    <w:rsid w:val="00E13F9A"/>
    <w:rsid w:val="00E15936"/>
    <w:rsid w:val="00E52E0F"/>
    <w:rsid w:val="00E53181"/>
    <w:rsid w:val="00E82D32"/>
    <w:rsid w:val="00E96536"/>
    <w:rsid w:val="00EB0F18"/>
    <w:rsid w:val="00EB4B21"/>
    <w:rsid w:val="00EE01D9"/>
    <w:rsid w:val="00F01702"/>
    <w:rsid w:val="00F104DB"/>
    <w:rsid w:val="00F125A3"/>
    <w:rsid w:val="00F14832"/>
    <w:rsid w:val="00F152A4"/>
    <w:rsid w:val="00F5440C"/>
    <w:rsid w:val="00F64C54"/>
    <w:rsid w:val="00F96E1B"/>
    <w:rsid w:val="00FA3AA5"/>
    <w:rsid w:val="00FC48B6"/>
    <w:rsid w:val="00FC6506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F431116"/>
  <w15:chartTrackingRefBased/>
  <w15:docId w15:val="{8C60CDA2-7CB1-4DB3-A7A2-622537F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8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3C0BC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9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929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F64C5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3C0BC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3C0BC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D040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082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180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127F-FEA7-4D29-976B-80D31200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京都府高等学校文化連盟</cp:lastModifiedBy>
  <cp:revision>2</cp:revision>
  <cp:lastPrinted>2024-10-04T04:44:00Z</cp:lastPrinted>
  <dcterms:created xsi:type="dcterms:W3CDTF">2025-07-01T07:29:00Z</dcterms:created>
  <dcterms:modified xsi:type="dcterms:W3CDTF">2025-07-01T07:29:00Z</dcterms:modified>
</cp:coreProperties>
</file>