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C29" w14:textId="44217217" w:rsidR="00085CC1" w:rsidRDefault="00F01702" w:rsidP="00085CC1">
      <w:pPr>
        <w:overflowPunct w:val="0"/>
        <w:adjustRightInd w:val="0"/>
        <w:textAlignment w:val="baseline"/>
        <w:rPr>
          <w:rFonts w:ascii="江戸勘亭流" w:eastAsia="江戸勘亭流"/>
          <w:sz w:val="44"/>
          <w:szCs w:val="44"/>
        </w:rPr>
      </w:pPr>
      <w:r>
        <w:rPr>
          <w:rFonts w:ascii="江戸勘亭流" w:eastAsia="江戸勘亭流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19DB7" wp14:editId="5222BAC4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3762375" cy="1084580"/>
                <wp:effectExtent l="0" t="0" r="28575" b="2032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8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96DF64" w14:textId="77777777" w:rsidR="00085CC1" w:rsidRPr="00584D9D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勘亭流H" w:eastAsia="AR P勘亭流H"/>
                                <w:sz w:val="40"/>
                                <w:szCs w:val="40"/>
                              </w:rPr>
                            </w:pPr>
                            <w:r w:rsidRPr="00584D9D"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  <w:t>京都府高等学校文化連盟</w:t>
                            </w:r>
                          </w:p>
                          <w:p w14:paraId="7704D185" w14:textId="77777777" w:rsidR="00085CC1" w:rsidRPr="00FB195B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一般生徒還元事業</w:t>
                            </w:r>
                          </w:p>
                          <w:p w14:paraId="0EE6E57D" w14:textId="3084C6C9" w:rsidR="00085CC1" w:rsidRPr="00FB195B" w:rsidRDefault="00C913EC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第</w:t>
                            </w:r>
                            <w:r w:rsidR="00C95C0F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６</w:t>
                            </w:r>
                            <w:r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  <w:t>回</w:t>
                            </w:r>
                            <w:r w:rsidR="00085CC1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54FB7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芸術</w:t>
                            </w:r>
                            <w:r w:rsidR="00085CC1"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と出会う日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19DB7" id="角丸四角形 11" o:spid="_x0000_s1026" style="position:absolute;left:0;text-align:left;margin-left:245.05pt;margin-top:3.35pt;width:296.25pt;height:85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">
                <v:textbox inset="5.85pt,.7pt,5.85pt,.7pt">
                  <w:txbxContent>
                    <w:p w14:paraId="4096DF64" w14:textId="77777777" w:rsidR="00085CC1" w:rsidRPr="00584D9D" w:rsidRDefault="00085CC1" w:rsidP="00085CC1">
                      <w:pPr>
                        <w:spacing w:line="500" w:lineRule="exact"/>
                        <w:jc w:val="center"/>
                        <w:rPr>
                          <w:rFonts w:ascii="AR P勘亭流H" w:eastAsia="AR P勘亭流H"/>
                          <w:sz w:val="40"/>
                          <w:szCs w:val="40"/>
                        </w:rPr>
                      </w:pPr>
                      <w:r w:rsidRPr="00584D9D"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  <w:t>京都府高等学校文化連盟</w:t>
                      </w:r>
                    </w:p>
                    <w:p w14:paraId="7704D185" w14:textId="77777777" w:rsidR="00085CC1" w:rsidRPr="00FB195B" w:rsidRDefault="00085CC1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一般生徒還元事業</w:t>
                      </w:r>
                    </w:p>
                    <w:p w14:paraId="0EE6E57D" w14:textId="3084C6C9" w:rsidR="00085CC1" w:rsidRPr="00FB195B" w:rsidRDefault="00C913EC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第</w:t>
                      </w:r>
                      <w:r w:rsidR="00C95C0F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６</w:t>
                      </w:r>
                      <w:r>
                        <w:rPr>
                          <w:rFonts w:ascii="AR P明朝体U" w:eastAsia="AR P明朝体U"/>
                          <w:sz w:val="44"/>
                          <w:szCs w:val="44"/>
                        </w:rPr>
                        <w:t>回</w:t>
                      </w:r>
                      <w:r w:rsidR="00085CC1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 xml:space="preserve"> </w:t>
                      </w:r>
                      <w:r w:rsidR="00D54FB7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芸術</w:t>
                      </w:r>
                      <w:r w:rsidR="00085CC1"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と出会う日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5CC1">
        <w:rPr>
          <w:noProof/>
        </w:rPr>
        <w:drawing>
          <wp:anchor distT="0" distB="0" distL="114300" distR="114300" simplePos="0" relativeHeight="251697152" behindDoc="0" locked="0" layoutInCell="1" allowOverlap="1" wp14:anchorId="23A87133" wp14:editId="7D3EA62E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828675" cy="982980"/>
            <wp:effectExtent l="0" t="0" r="9525" b="7620"/>
            <wp:wrapSquare wrapText="bothSides"/>
            <wp:docPr id="17" name="図 17" descr="00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基本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43A0F" w14:textId="77777777" w:rsidR="00085CC1" w:rsidRDefault="00085CC1" w:rsidP="00085CC1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36A43122" w14:textId="77777777" w:rsidR="00085CC1" w:rsidRDefault="00085CC1" w:rsidP="00085CC1">
      <w:pPr>
        <w:spacing w:line="180" w:lineRule="exact"/>
        <w:jc w:val="center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53FDBD77" w14:textId="77777777" w:rsidR="00085CC1" w:rsidRDefault="00085CC1" w:rsidP="00085CC1">
      <w:pPr>
        <w:spacing w:line="180" w:lineRule="exact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641C9E94" w14:textId="77777777" w:rsidR="00431F73" w:rsidRDefault="00085CC1" w:rsidP="00431F73">
      <w:pPr>
        <w:spacing w:line="360" w:lineRule="auto"/>
        <w:jc w:val="center"/>
        <w:rPr>
          <w:rFonts w:ascii="ＤＦ平成明朝体W7" w:eastAsia="ＤＦ平成明朝体W7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FEF08C" wp14:editId="345F002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1515110" cy="345440"/>
                <wp:effectExtent l="0" t="0" r="8890" b="165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1CC3" w14:textId="77777777" w:rsidR="00085CC1" w:rsidRPr="00DA42AC" w:rsidRDefault="00085CC1" w:rsidP="00085CC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DA4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京都府高文連マスコットキャラクター</w:t>
                            </w:r>
                          </w:p>
                          <w:p w14:paraId="5D74182A" w14:textId="77777777" w:rsidR="00085CC1" w:rsidRPr="000E0384" w:rsidRDefault="00085CC1" w:rsidP="00085CC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038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きょうちゃん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F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13.25pt;width:119.3pt;height:27.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" filled="f" stroked="f">
                <v:textbox inset="0,0,0,0">
                  <w:txbxContent>
                    <w:p w14:paraId="24F81CC3" w14:textId="77777777" w:rsidR="00085CC1" w:rsidRPr="00DA42AC" w:rsidRDefault="00085CC1" w:rsidP="00085CC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DA4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京都府高文連マスコットキャラクター</w:t>
                      </w:r>
                    </w:p>
                    <w:p w14:paraId="5D74182A" w14:textId="77777777" w:rsidR="00085CC1" w:rsidRPr="000E0384" w:rsidRDefault="00085CC1" w:rsidP="00085CC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038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きょうちゃん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D79B5" w14:textId="6F4C0432" w:rsidR="00193748" w:rsidRPr="00947450" w:rsidRDefault="00193748" w:rsidP="00C95C0F">
      <w:pPr>
        <w:spacing w:line="360" w:lineRule="auto"/>
        <w:rPr>
          <w:rFonts w:asciiTheme="minorEastAsia" w:eastAsiaTheme="minorEastAsia" w:hAnsiTheme="minorEastAsia" w:cs="Arial"/>
          <w:b/>
          <w:sz w:val="32"/>
          <w:szCs w:val="32"/>
        </w:rPr>
      </w:pPr>
    </w:p>
    <w:p w14:paraId="6FF2D963" w14:textId="08230B5B" w:rsidR="00193748" w:rsidRPr="00947450" w:rsidRDefault="00193748" w:rsidP="001937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36"/>
          <w:szCs w:val="36"/>
        </w:rPr>
      </w:pPr>
      <w:r w:rsidRPr="00947450">
        <w:rPr>
          <w:rFonts w:asciiTheme="minorEastAsia" w:eastAsiaTheme="minorEastAsia" w:hAnsiTheme="minorEastAsia" w:cs="Arial" w:hint="eastAsia"/>
          <w:b/>
          <w:sz w:val="36"/>
          <w:szCs w:val="36"/>
        </w:rPr>
        <w:t>京都</w:t>
      </w:r>
      <w:r w:rsidR="00C95C0F">
        <w:rPr>
          <w:rFonts w:asciiTheme="minorEastAsia" w:eastAsiaTheme="minorEastAsia" w:hAnsiTheme="minorEastAsia" w:cs="Arial" w:hint="eastAsia"/>
          <w:b/>
          <w:sz w:val="36"/>
          <w:szCs w:val="36"/>
        </w:rPr>
        <w:t>市ジュニアオーケストラ</w:t>
      </w:r>
    </w:p>
    <w:p w14:paraId="183D77E9" w14:textId="323948CF" w:rsidR="00D02C1E" w:rsidRPr="00C95C0F" w:rsidRDefault="00C95C0F" w:rsidP="001937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48"/>
          <w:szCs w:val="48"/>
        </w:rPr>
      </w:pPr>
      <w:r w:rsidRPr="00C95C0F">
        <w:rPr>
          <w:rFonts w:asciiTheme="minorEastAsia" w:eastAsiaTheme="minorEastAsia" w:hAnsiTheme="minorEastAsia" w:cs="Arial" w:hint="eastAsia"/>
          <w:b/>
          <w:sz w:val="48"/>
          <w:szCs w:val="48"/>
        </w:rPr>
        <w:t>創立20周年記念コンサート</w:t>
      </w:r>
    </w:p>
    <w:p w14:paraId="62D3827D" w14:textId="77777777" w:rsidR="00C95C0F" w:rsidRDefault="00C95C0F" w:rsidP="00C95C0F">
      <w:pPr>
        <w:spacing w:line="360" w:lineRule="auto"/>
        <w:jc w:val="left"/>
        <w:rPr>
          <w:rFonts w:asciiTheme="minorEastAsia" w:eastAsiaTheme="minorEastAsia" w:hAnsiTheme="minorEastAsia" w:cs="Arial"/>
          <w:b/>
          <w:sz w:val="28"/>
          <w:szCs w:val="28"/>
        </w:rPr>
      </w:pPr>
    </w:p>
    <w:p w14:paraId="27B26B4E" w14:textId="77777777" w:rsidR="00C95C0F" w:rsidRDefault="00193748" w:rsidP="00C95C0F">
      <w:pPr>
        <w:spacing w:line="360" w:lineRule="auto"/>
        <w:ind w:firstLineChars="100" w:firstLine="241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  <w:r w:rsidRPr="00947450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［</w:t>
      </w:r>
      <w:r w:rsidR="00C95C0F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指揮</w:t>
      </w:r>
      <w:r w:rsidRPr="00947450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］広上淳一</w:t>
      </w:r>
      <w:r w:rsidR="00C95C0F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、大友直人、下野竜也</w:t>
      </w:r>
    </w:p>
    <w:p w14:paraId="136E0BE3" w14:textId="65451E90" w:rsidR="00193748" w:rsidRPr="00947450" w:rsidRDefault="00C95C0F" w:rsidP="00C95C0F">
      <w:pPr>
        <w:spacing w:line="360" w:lineRule="auto"/>
        <w:ind w:firstLineChars="150" w:firstLine="361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[オルガン]久保田真矢　[オーボエ]戸田雄一　[クラリネット]東出奈々</w:t>
      </w:r>
    </w:p>
    <w:p w14:paraId="34A8E422" w14:textId="04FB9503" w:rsidR="00636F9C" w:rsidRDefault="00193748" w:rsidP="00C95C0F">
      <w:pPr>
        <w:spacing w:line="360" w:lineRule="auto"/>
        <w:ind w:firstLineChars="100" w:firstLine="241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  <w:r w:rsidRPr="00947450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［</w:t>
      </w:r>
      <w:r w:rsidR="00C95C0F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ファゴット</w:t>
      </w:r>
      <w:r w:rsidRPr="00947450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］</w:t>
      </w:r>
      <w:r w:rsidR="00C95C0F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中川日出鷹　[ホルン]斎藤日菜子</w:t>
      </w:r>
    </w:p>
    <w:p w14:paraId="3244AC4D" w14:textId="6D43F8B3" w:rsidR="00C95C0F" w:rsidRDefault="00C95C0F" w:rsidP="00C95C0F">
      <w:pPr>
        <w:spacing w:line="360" w:lineRule="auto"/>
        <w:ind w:firstLineChars="150" w:firstLine="361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[指導]京都市交響楽団メンバー、井手奏、東尾多聞</w:t>
      </w:r>
    </w:p>
    <w:p w14:paraId="314EEEC2" w14:textId="77777777" w:rsidR="00C95C0F" w:rsidRDefault="00C95C0F" w:rsidP="00C95C0F">
      <w:pPr>
        <w:spacing w:line="360" w:lineRule="auto"/>
        <w:ind w:firstLineChars="150" w:firstLine="361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</w:p>
    <w:p w14:paraId="562BC285" w14:textId="77777777" w:rsidR="00396D10" w:rsidRDefault="00C95C0F" w:rsidP="00C95C0F">
      <w:pPr>
        <w:spacing w:line="360" w:lineRule="auto"/>
        <w:ind w:firstLineChars="150" w:firstLine="361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[プログラム]モーツァルト：オーボエ、クラリネット、ホルン、ファゴットと</w:t>
      </w:r>
    </w:p>
    <w:p w14:paraId="50103AB6" w14:textId="64EB3DE1" w:rsidR="00C95C0F" w:rsidRDefault="00C95C0F" w:rsidP="00AB251D">
      <w:pPr>
        <w:spacing w:line="360" w:lineRule="auto"/>
        <w:ind w:firstLineChars="250" w:firstLine="602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管弦楽のための協奏交響曲変ホ長調</w:t>
      </w:r>
      <w:r w:rsidR="00396D10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K.297b</w:t>
      </w:r>
    </w:p>
    <w:p w14:paraId="62D90E8C" w14:textId="604C4F6F" w:rsidR="00396D10" w:rsidRPr="00AB251D" w:rsidRDefault="00396D10" w:rsidP="00AB251D">
      <w:pPr>
        <w:spacing w:line="360" w:lineRule="auto"/>
        <w:ind w:firstLineChars="250" w:firstLine="602"/>
        <w:jc w:val="left"/>
        <w:rPr>
          <w:rFonts w:asciiTheme="minorEastAsia" w:eastAsiaTheme="minorEastAsia" w:hAnsiTheme="minorEastAsia" w:cs="Arial"/>
          <w:b/>
          <w:color w:val="222222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ラヴェル：ボレロ　サン＝サースン：交響曲第３番ハ短調作品78</w:t>
      </w:r>
      <w:r w:rsidR="00AB251D" w:rsidRPr="00AB251D">
        <w:rPr>
          <w:rFonts w:asciiTheme="minorEastAsia" w:eastAsiaTheme="minorEastAsia" w:hAnsiTheme="minorEastAsia" w:cs="Arial" w:hint="eastAsia"/>
          <w:b/>
          <w:color w:val="222222"/>
          <w:sz w:val="20"/>
          <w:szCs w:val="20"/>
        </w:rPr>
        <w:t>(</w:t>
      </w:r>
      <w:r w:rsidRPr="00AB251D">
        <w:rPr>
          <w:rFonts w:asciiTheme="minorEastAsia" w:eastAsiaTheme="minorEastAsia" w:hAnsiTheme="minorEastAsia" w:cs="Arial" w:hint="eastAsia"/>
          <w:b/>
          <w:color w:val="222222"/>
          <w:sz w:val="20"/>
          <w:szCs w:val="20"/>
        </w:rPr>
        <w:t>オルガン付き)</w:t>
      </w:r>
    </w:p>
    <w:p w14:paraId="3B4A8E8F" w14:textId="17D5EA8E" w:rsidR="00D02C1E" w:rsidRPr="00947450" w:rsidRDefault="00193748" w:rsidP="00F35181">
      <w:pPr>
        <w:spacing w:line="360" w:lineRule="auto"/>
        <w:jc w:val="right"/>
        <w:rPr>
          <w:rFonts w:asciiTheme="minorEastAsia" w:eastAsiaTheme="minorEastAsia" w:hAnsiTheme="minorEastAsia" w:cs="Arial"/>
          <w:color w:val="222222"/>
          <w:sz w:val="22"/>
        </w:rPr>
      </w:pPr>
      <w:r w:rsidRPr="00947450">
        <w:rPr>
          <w:rFonts w:asciiTheme="minorEastAsia" w:eastAsiaTheme="minorEastAsia" w:hAnsiTheme="minorEastAsia" w:cs="Arial" w:hint="eastAsia"/>
          <w:color w:val="222222"/>
          <w:sz w:val="22"/>
        </w:rPr>
        <w:t>京都コンサートホール</w:t>
      </w:r>
      <w:r w:rsidR="00C95C0F">
        <w:rPr>
          <w:rFonts w:asciiTheme="minorEastAsia" w:eastAsiaTheme="minorEastAsia" w:hAnsiTheme="minorEastAsia" w:cs="Arial" w:hint="eastAsia"/>
          <w:color w:val="222222"/>
          <w:sz w:val="22"/>
        </w:rPr>
        <w:t>パンフレット</w:t>
      </w:r>
      <w:r w:rsidR="00D02C1E" w:rsidRPr="00947450">
        <w:rPr>
          <w:rFonts w:asciiTheme="minorEastAsia" w:eastAsiaTheme="minorEastAsia" w:hAnsiTheme="minorEastAsia" w:cs="Arial" w:hint="eastAsia"/>
          <w:color w:val="222222"/>
          <w:sz w:val="22"/>
        </w:rPr>
        <w:t>より</w:t>
      </w:r>
    </w:p>
    <w:p w14:paraId="50EACA74" w14:textId="77777777" w:rsidR="00AB251D" w:rsidRPr="00937209" w:rsidRDefault="00AB251D" w:rsidP="00F35181">
      <w:pPr>
        <w:spacing w:line="360" w:lineRule="auto"/>
        <w:jc w:val="left"/>
        <w:rPr>
          <w:rFonts w:asciiTheme="minorEastAsia" w:eastAsiaTheme="minorEastAsia" w:hAnsiTheme="minorEastAsia" w:cs="Arial"/>
          <w:b/>
          <w:sz w:val="22"/>
        </w:rPr>
      </w:pPr>
    </w:p>
    <w:p w14:paraId="2592D651" w14:textId="1ED377CB" w:rsidR="00D02C1E" w:rsidRPr="00937209" w:rsidRDefault="006C1B36" w:rsidP="00C913EC">
      <w:pPr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１　</w:t>
      </w:r>
      <w:r w:rsidR="005A5D31" w:rsidRPr="00937209">
        <w:rPr>
          <w:rFonts w:asciiTheme="minorEastAsia" w:eastAsiaTheme="minorEastAsia" w:hAnsiTheme="minorEastAsia" w:hint="eastAsia"/>
          <w:sz w:val="22"/>
        </w:rPr>
        <w:t>日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5A5D31" w:rsidRPr="00937209">
        <w:rPr>
          <w:rFonts w:asciiTheme="minorEastAsia" w:eastAsiaTheme="minorEastAsia" w:hAnsiTheme="minorEastAsia" w:hint="eastAsia"/>
          <w:sz w:val="22"/>
        </w:rPr>
        <w:t xml:space="preserve">時　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5A5D31" w:rsidRPr="00937209">
        <w:rPr>
          <w:rFonts w:asciiTheme="minorEastAsia" w:eastAsiaTheme="minorEastAsia" w:hAnsiTheme="minorEastAsia" w:hint="eastAsia"/>
          <w:sz w:val="22"/>
        </w:rPr>
        <w:t>令和</w:t>
      </w:r>
      <w:r w:rsidR="00C95C0F">
        <w:rPr>
          <w:rFonts w:asciiTheme="minorEastAsia" w:eastAsiaTheme="minorEastAsia" w:hAnsiTheme="minorEastAsia" w:hint="eastAsia"/>
          <w:sz w:val="22"/>
        </w:rPr>
        <w:t>８</w:t>
      </w:r>
      <w:r w:rsidR="005A5D31" w:rsidRPr="00937209">
        <w:rPr>
          <w:rFonts w:asciiTheme="minorEastAsia" w:eastAsiaTheme="minorEastAsia" w:hAnsiTheme="minorEastAsia" w:hint="eastAsia"/>
          <w:sz w:val="22"/>
        </w:rPr>
        <w:t>年</w:t>
      </w:r>
      <w:bookmarkStart w:id="0" w:name="_Hlk178945587"/>
      <w:r w:rsidR="00C95C0F">
        <w:rPr>
          <w:rFonts w:asciiTheme="minorEastAsia" w:eastAsiaTheme="minorEastAsia" w:hAnsiTheme="minorEastAsia" w:hint="eastAsia"/>
          <w:sz w:val="22"/>
        </w:rPr>
        <w:t>１</w:t>
      </w:r>
      <w:r w:rsidR="005A5D31" w:rsidRPr="00937209">
        <w:rPr>
          <w:rFonts w:asciiTheme="minorEastAsia" w:eastAsiaTheme="minorEastAsia" w:hAnsiTheme="minorEastAsia" w:hint="eastAsia"/>
          <w:sz w:val="22"/>
        </w:rPr>
        <w:t>月</w:t>
      </w:r>
      <w:r w:rsidR="00C95C0F">
        <w:rPr>
          <w:rFonts w:asciiTheme="minorEastAsia" w:eastAsiaTheme="minorEastAsia" w:hAnsiTheme="minorEastAsia" w:hint="eastAsia"/>
          <w:sz w:val="22"/>
        </w:rPr>
        <w:t>31</w:t>
      </w:r>
      <w:r w:rsidR="00C913EC">
        <w:rPr>
          <w:rFonts w:asciiTheme="minorEastAsia" w:eastAsiaTheme="minorEastAsia" w:hAnsiTheme="minorEastAsia" w:hint="eastAsia"/>
          <w:sz w:val="22"/>
        </w:rPr>
        <w:t>日（</w:t>
      </w:r>
      <w:r w:rsidR="00193748">
        <w:rPr>
          <w:rFonts w:asciiTheme="minorEastAsia" w:eastAsiaTheme="minorEastAsia" w:hAnsiTheme="minorEastAsia" w:hint="eastAsia"/>
          <w:sz w:val="22"/>
        </w:rPr>
        <w:t>土</w:t>
      </w:r>
      <w:r w:rsidR="005A5D31" w:rsidRPr="00937209">
        <w:rPr>
          <w:rFonts w:asciiTheme="minorEastAsia" w:eastAsiaTheme="minorEastAsia" w:hAnsiTheme="minorEastAsia" w:hint="eastAsia"/>
          <w:sz w:val="22"/>
        </w:rPr>
        <w:t>）</w:t>
      </w:r>
      <w:r w:rsidR="00C913EC">
        <w:rPr>
          <w:rFonts w:asciiTheme="minorEastAsia" w:eastAsiaTheme="minorEastAsia" w:hAnsiTheme="minorEastAsia" w:hint="eastAsia"/>
          <w:sz w:val="22"/>
        </w:rPr>
        <w:t>1</w:t>
      </w:r>
      <w:r w:rsidR="00193748">
        <w:rPr>
          <w:rFonts w:asciiTheme="minorEastAsia" w:eastAsiaTheme="minorEastAsia" w:hAnsiTheme="minorEastAsia" w:hint="eastAsia"/>
          <w:sz w:val="22"/>
        </w:rPr>
        <w:t>4</w:t>
      </w:r>
      <w:r w:rsidR="00C913EC">
        <w:rPr>
          <w:rFonts w:asciiTheme="minorEastAsia" w:eastAsiaTheme="minorEastAsia" w:hAnsiTheme="minorEastAsia" w:hint="eastAsia"/>
          <w:sz w:val="22"/>
        </w:rPr>
        <w:t>:00開演</w:t>
      </w:r>
      <w:r w:rsidR="00636F9C">
        <w:rPr>
          <w:rFonts w:asciiTheme="minorEastAsia" w:eastAsiaTheme="minorEastAsia" w:hAnsiTheme="minorEastAsia" w:hint="eastAsia"/>
          <w:sz w:val="22"/>
        </w:rPr>
        <w:t>（1</w:t>
      </w:r>
      <w:r w:rsidR="00193748">
        <w:rPr>
          <w:rFonts w:asciiTheme="minorEastAsia" w:eastAsiaTheme="minorEastAsia" w:hAnsiTheme="minorEastAsia" w:hint="eastAsia"/>
          <w:sz w:val="22"/>
        </w:rPr>
        <w:t>3</w:t>
      </w:r>
      <w:r w:rsidR="00636F9C">
        <w:rPr>
          <w:rFonts w:asciiTheme="minorEastAsia" w:eastAsiaTheme="minorEastAsia" w:hAnsiTheme="minorEastAsia" w:hint="eastAsia"/>
          <w:sz w:val="22"/>
        </w:rPr>
        <w:t>:</w:t>
      </w:r>
      <w:r w:rsidR="00DC3E93">
        <w:rPr>
          <w:rFonts w:asciiTheme="minorEastAsia" w:eastAsiaTheme="minorEastAsia" w:hAnsiTheme="minorEastAsia" w:hint="eastAsia"/>
          <w:sz w:val="22"/>
        </w:rPr>
        <w:t>0</w:t>
      </w:r>
      <w:r w:rsidR="00636F9C">
        <w:rPr>
          <w:rFonts w:asciiTheme="minorEastAsia" w:eastAsiaTheme="minorEastAsia" w:hAnsiTheme="minorEastAsia" w:hint="eastAsia"/>
          <w:sz w:val="22"/>
        </w:rPr>
        <w:t>0開場）</w:t>
      </w:r>
      <w:bookmarkEnd w:id="0"/>
    </w:p>
    <w:p w14:paraId="5008EB40" w14:textId="3E6BF80A" w:rsidR="00D54FB7" w:rsidRDefault="005A5D31" w:rsidP="00D54FB7">
      <w:pPr>
        <w:spacing w:line="276" w:lineRule="auto"/>
        <w:rPr>
          <w:rFonts w:asciiTheme="minorEastAsia" w:eastAsiaTheme="minorEastAsia" w:hAnsiTheme="minorEastAsia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２　</w:t>
      </w:r>
      <w:r w:rsidR="00B370E6" w:rsidRPr="00937209">
        <w:rPr>
          <w:rFonts w:asciiTheme="minorEastAsia" w:eastAsiaTheme="minorEastAsia" w:hAnsiTheme="minorEastAsia" w:hint="eastAsia"/>
          <w:sz w:val="22"/>
        </w:rPr>
        <w:t>会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B370E6" w:rsidRPr="00937209">
        <w:rPr>
          <w:rFonts w:asciiTheme="minorEastAsia" w:eastAsiaTheme="minorEastAsia" w:hAnsiTheme="minorEastAsia" w:hint="eastAsia"/>
          <w:sz w:val="22"/>
        </w:rPr>
        <w:t xml:space="preserve">場　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C913EC">
        <w:rPr>
          <w:rFonts w:asciiTheme="minorEastAsia" w:eastAsiaTheme="minorEastAsia" w:hAnsiTheme="minorEastAsia" w:hint="eastAsia"/>
        </w:rPr>
        <w:t>京都</w:t>
      </w:r>
      <w:r w:rsidR="00193748">
        <w:rPr>
          <w:rFonts w:asciiTheme="minorEastAsia" w:eastAsiaTheme="minorEastAsia" w:hAnsiTheme="minorEastAsia" w:hint="eastAsia"/>
        </w:rPr>
        <w:t>コンサートホール</w:t>
      </w:r>
      <w:r w:rsidR="00947450">
        <w:rPr>
          <w:rFonts w:asciiTheme="minorEastAsia" w:eastAsiaTheme="minorEastAsia" w:hAnsiTheme="minorEastAsia" w:hint="eastAsia"/>
        </w:rPr>
        <w:t xml:space="preserve">　大ホール</w:t>
      </w:r>
    </w:p>
    <w:p w14:paraId="2D5B8F4E" w14:textId="0CEF8DEE" w:rsidR="005A5D31" w:rsidRPr="00193748" w:rsidRDefault="00193748" w:rsidP="00F35181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193748">
        <w:rPr>
          <w:rFonts w:asciiTheme="minorEastAsia" w:eastAsiaTheme="minorEastAsia" w:hAnsiTheme="minorEastAsia" w:hint="eastAsia"/>
        </w:rPr>
        <w:t>〒606-0823京都府京都市左京区下鴨半木町1-26</w:t>
      </w:r>
    </w:p>
    <w:p w14:paraId="7BDC30F1" w14:textId="23E3B00B" w:rsidR="002D076D" w:rsidRPr="00937209" w:rsidRDefault="00085CC1" w:rsidP="00F35181">
      <w:pPr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３　</w:t>
      </w:r>
      <w:r w:rsidR="003A5579" w:rsidRPr="00946FCE">
        <w:rPr>
          <w:rFonts w:asciiTheme="minorEastAsia" w:eastAsiaTheme="minorEastAsia" w:hAnsiTheme="minorEastAsia" w:hint="eastAsia"/>
          <w:spacing w:val="55"/>
          <w:kern w:val="0"/>
          <w:sz w:val="22"/>
          <w:fitText w:val="880" w:id="-656772352"/>
        </w:rPr>
        <w:t>参加</w:t>
      </w:r>
      <w:r w:rsidR="003A5579" w:rsidRPr="00946FCE">
        <w:rPr>
          <w:rFonts w:asciiTheme="minorEastAsia" w:eastAsiaTheme="minorEastAsia" w:hAnsiTheme="minorEastAsia" w:hint="eastAsia"/>
          <w:kern w:val="0"/>
          <w:sz w:val="22"/>
          <w:fitText w:val="880" w:id="-656772352"/>
        </w:rPr>
        <w:t>費</w:t>
      </w:r>
      <w:r w:rsidR="00752A46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入場料については高文連が負担</w:t>
      </w:r>
    </w:p>
    <w:p w14:paraId="64D4DFF7" w14:textId="2A0C386E" w:rsidR="002D076D" w:rsidRPr="00937209" w:rsidRDefault="00085CC1" w:rsidP="00230711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４　募集対象　加盟校に在籍するすべての生徒</w:t>
      </w:r>
    </w:p>
    <w:p w14:paraId="55A0F82C" w14:textId="025F3033" w:rsidR="00085CC1" w:rsidRPr="00937209" w:rsidRDefault="00085CC1" w:rsidP="00230711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５　募集人数　</w:t>
      </w:r>
      <w:r w:rsidR="00C913EC">
        <w:rPr>
          <w:rFonts w:asciiTheme="minorEastAsia" w:eastAsiaTheme="minorEastAsia" w:hAnsiTheme="minorEastAsia" w:hint="eastAsia"/>
          <w:sz w:val="22"/>
        </w:rPr>
        <w:t>１８</w:t>
      </w:r>
      <w:r w:rsidR="00AA4EB5" w:rsidRPr="00937209">
        <w:rPr>
          <w:rFonts w:asciiTheme="minorEastAsia" w:eastAsiaTheme="minorEastAsia" w:hAnsiTheme="minorEastAsia" w:hint="eastAsia"/>
          <w:sz w:val="22"/>
        </w:rPr>
        <w:t>名</w:t>
      </w:r>
      <w:r w:rsidR="00597780" w:rsidRPr="00937209">
        <w:rPr>
          <w:rFonts w:asciiTheme="minorEastAsia" w:eastAsiaTheme="minorEastAsia" w:hAnsiTheme="minorEastAsia" w:hint="eastAsia"/>
          <w:sz w:val="22"/>
        </w:rPr>
        <w:t>予定</w:t>
      </w:r>
      <w:r w:rsidR="00A8107C" w:rsidRPr="00937209">
        <w:rPr>
          <w:rFonts w:asciiTheme="minorEastAsia" w:eastAsiaTheme="minorEastAsia" w:hAnsiTheme="minorEastAsia" w:hint="eastAsia"/>
          <w:sz w:val="22"/>
        </w:rPr>
        <w:t>（各校引率教員</w:t>
      </w:r>
      <w:r w:rsidR="0030140A" w:rsidRPr="00937209">
        <w:rPr>
          <w:rFonts w:asciiTheme="minorEastAsia" w:eastAsiaTheme="minorEastAsia" w:hAnsiTheme="minorEastAsia" w:hint="eastAsia"/>
          <w:sz w:val="22"/>
        </w:rPr>
        <w:t>１名</w:t>
      </w:r>
      <w:r w:rsidR="00A8107C" w:rsidRPr="00937209">
        <w:rPr>
          <w:rFonts w:asciiTheme="minorEastAsia" w:eastAsiaTheme="minorEastAsia" w:hAnsiTheme="minorEastAsia" w:hint="eastAsia"/>
          <w:sz w:val="22"/>
        </w:rPr>
        <w:t>を含めて５名まで</w:t>
      </w:r>
      <w:r w:rsidRPr="00937209">
        <w:rPr>
          <w:rFonts w:asciiTheme="minorEastAsia" w:eastAsiaTheme="minorEastAsia" w:hAnsiTheme="minorEastAsia" w:hint="eastAsia"/>
          <w:sz w:val="22"/>
        </w:rPr>
        <w:t>）</w:t>
      </w:r>
    </w:p>
    <w:p w14:paraId="1B5D89FA" w14:textId="0AEF10A0" w:rsidR="00747F9F" w:rsidRPr="00937209" w:rsidRDefault="00D02C1E" w:rsidP="005B4A5C">
      <w:pPr>
        <w:spacing w:line="360" w:lineRule="exact"/>
        <w:rPr>
          <w:rFonts w:asciiTheme="minorEastAsia" w:eastAsiaTheme="minorEastAsia" w:hAnsiTheme="minorEastAsia"/>
          <w:b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D54FB7" w:rsidRPr="00937209">
        <w:rPr>
          <w:rFonts w:asciiTheme="minorEastAsia" w:eastAsiaTheme="minorEastAsia" w:hAnsiTheme="minorEastAsia" w:hint="eastAsia"/>
          <w:b/>
          <w:sz w:val="22"/>
        </w:rPr>
        <w:t>※応募多数の場合は、抽選になり</w:t>
      </w:r>
      <w:r w:rsidRPr="00937209">
        <w:rPr>
          <w:rFonts w:asciiTheme="minorEastAsia" w:eastAsiaTheme="minorEastAsia" w:hAnsiTheme="minorEastAsia" w:hint="eastAsia"/>
          <w:b/>
          <w:sz w:val="22"/>
        </w:rPr>
        <w:t>ます。</w:t>
      </w:r>
    </w:p>
    <w:p w14:paraId="6E82F510" w14:textId="77777777" w:rsidR="006C1B36" w:rsidRDefault="003C0BC7" w:rsidP="006C1B36">
      <w:pPr>
        <w:spacing w:line="360" w:lineRule="exact"/>
        <w:ind w:left="1680" w:hangingChars="700" w:hanging="1680"/>
        <w:rPr>
          <w:rFonts w:ascii="ＤＦ平成明朝体W3" w:eastAsia="ＤＦ平成明朝体W3" w:hAnsi="ＤＦ平成明朝体W3"/>
          <w:sz w:val="24"/>
          <w:szCs w:val="24"/>
        </w:rPr>
      </w:pPr>
      <w:r w:rsidRPr="002C65D4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　</w:t>
      </w:r>
      <w:r w:rsidR="006C1B36">
        <w:rPr>
          <w:rFonts w:ascii="ＤＦ平成明朝体W3" w:eastAsia="ＤＦ平成明朝体W3" w:hAnsi="ＤＦ平成明朝体W3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4C097" wp14:editId="54AD2916">
                <wp:simplePos x="0" y="0"/>
                <wp:positionH relativeFrom="column">
                  <wp:posOffset>562610</wp:posOffset>
                </wp:positionH>
                <wp:positionV relativeFrom="paragraph">
                  <wp:posOffset>66427</wp:posOffset>
                </wp:positionV>
                <wp:extent cx="4444779" cy="548640"/>
                <wp:effectExtent l="0" t="0" r="1333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779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FDDD5" id="正方形/長方形 3" o:spid="_x0000_s1026" style="position:absolute;left:0;text-align:left;margin-left:44.3pt;margin-top:5.25pt;width:350pt;height:4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" filled="f" strokecolor="black [3213]" strokeweight="1pt"/>
            </w:pict>
          </mc:Fallback>
        </mc:AlternateContent>
      </w:r>
    </w:p>
    <w:p w14:paraId="31005E53" w14:textId="2FABD094" w:rsidR="006C1B36" w:rsidRPr="00850C49" w:rsidRDefault="006C1B36" w:rsidP="00BE7ABD">
      <w:pPr>
        <w:spacing w:line="360" w:lineRule="exact"/>
        <w:ind w:firstLineChars="350" w:firstLine="1261"/>
        <w:rPr>
          <w:rFonts w:ascii="ＤＦ特太ゴシック体" w:eastAsia="ＤＦ特太ゴシック体" w:hAnsi="ＤＦ特太ゴシック体"/>
          <w:b/>
          <w:sz w:val="36"/>
          <w:szCs w:val="48"/>
        </w:rPr>
      </w:pP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申込締切：</w:t>
      </w:r>
      <w:r w:rsidR="00B370E6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令和</w:t>
      </w:r>
      <w:r w:rsidR="00D02C1E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７</w:t>
      </w:r>
      <w:r w:rsidR="00BE7ABD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年</w:t>
      </w:r>
      <w:r w:rsidR="00C95C0F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９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月</w:t>
      </w:r>
      <w:r w:rsidR="00A61F03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 xml:space="preserve">　　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日【厳守】</w:t>
      </w:r>
    </w:p>
    <w:p w14:paraId="762F6533" w14:textId="77777777" w:rsidR="006B3261" w:rsidRDefault="006B3261" w:rsidP="00871FF1">
      <w:pPr>
        <w:overflowPunct w:val="0"/>
        <w:adjustRightInd w:val="0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134A4792" w14:textId="2D8E9995" w:rsidR="00AA4EB5" w:rsidRPr="00937209" w:rsidRDefault="00AA4EB5" w:rsidP="00747F9F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※各校担当者様へ：学校内での締切日を</w:t>
      </w:r>
      <w:r w:rsidR="00EB4B21" w:rsidRPr="00937209">
        <w:rPr>
          <w:rFonts w:asciiTheme="minorEastAsia" w:eastAsiaTheme="minorEastAsia" w:hAnsiTheme="minorEastAsia" w:hint="eastAsia"/>
          <w:sz w:val="22"/>
        </w:rPr>
        <w:t>設定し、空白部分に書き込んで</w:t>
      </w:r>
      <w:r w:rsidRPr="00937209">
        <w:rPr>
          <w:rFonts w:asciiTheme="minorEastAsia" w:eastAsiaTheme="minorEastAsia" w:hAnsiTheme="minorEastAsia" w:hint="eastAsia"/>
          <w:sz w:val="22"/>
        </w:rPr>
        <w:t xml:space="preserve">ください。　</w:t>
      </w:r>
    </w:p>
    <w:p w14:paraId="52A6C0DE" w14:textId="6C5DDFBE" w:rsidR="00B370E6" w:rsidRPr="00937209" w:rsidRDefault="00B370E6" w:rsidP="00D02C1E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（文化連盟事務局への</w:t>
      </w:r>
      <w:r w:rsidR="00D02C1E" w:rsidRPr="00937209">
        <w:rPr>
          <w:rFonts w:asciiTheme="minorEastAsia" w:eastAsiaTheme="minorEastAsia" w:hAnsiTheme="minorEastAsia" w:hint="eastAsia"/>
          <w:sz w:val="22"/>
        </w:rPr>
        <w:t>申込み締め切り</w:t>
      </w:r>
      <w:r w:rsidRPr="00937209">
        <w:rPr>
          <w:rFonts w:asciiTheme="minorEastAsia" w:eastAsiaTheme="minorEastAsia" w:hAnsiTheme="minorEastAsia" w:hint="eastAsia"/>
          <w:sz w:val="22"/>
        </w:rPr>
        <w:t>は、</w:t>
      </w:r>
      <w:r w:rsidR="00C95C0F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９</w:t>
      </w:r>
      <w:r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月</w:t>
      </w:r>
      <w:r w:rsidR="00C95C0F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30</w:t>
      </w:r>
      <w:r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日</w:t>
      </w:r>
      <w:r w:rsidR="004D67A8"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（</w:t>
      </w:r>
      <w:r w:rsidR="00C95C0F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火</w:t>
      </w:r>
      <w:r w:rsidR="004D67A8"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）</w:t>
      </w:r>
      <w:r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午後５時厳守</w:t>
      </w:r>
      <w:r w:rsidRPr="00937209">
        <w:rPr>
          <w:rFonts w:asciiTheme="minorEastAsia" w:eastAsiaTheme="minorEastAsia" w:hAnsiTheme="minorEastAsia" w:hint="eastAsia"/>
          <w:sz w:val="22"/>
        </w:rPr>
        <w:t>です。）</w:t>
      </w:r>
    </w:p>
    <w:sectPr w:rsidR="00B370E6" w:rsidRPr="00937209" w:rsidSect="00CD2BAB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FF56" w14:textId="77777777" w:rsidR="00D05929" w:rsidRDefault="00D05929" w:rsidP="00D05929">
      <w:r>
        <w:separator/>
      </w:r>
    </w:p>
  </w:endnote>
  <w:endnote w:type="continuationSeparator" w:id="0">
    <w:p w14:paraId="711DEBE1" w14:textId="77777777" w:rsidR="00D05929" w:rsidRDefault="00D05929" w:rsidP="00D0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江戸勘亭流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 P勘亭流H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D853" w14:textId="77777777" w:rsidR="00D05929" w:rsidRDefault="00D05929" w:rsidP="00D05929">
      <w:r>
        <w:separator/>
      </w:r>
    </w:p>
  </w:footnote>
  <w:footnote w:type="continuationSeparator" w:id="0">
    <w:p w14:paraId="3DF9244E" w14:textId="77777777" w:rsidR="00D05929" w:rsidRDefault="00D05929" w:rsidP="00D0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50131"/>
    <w:multiLevelType w:val="hybridMultilevel"/>
    <w:tmpl w:val="B0AE9F62"/>
    <w:lvl w:ilvl="0" w:tplc="046CE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877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84"/>
    <w:rsid w:val="00007587"/>
    <w:rsid w:val="0001420F"/>
    <w:rsid w:val="000413A8"/>
    <w:rsid w:val="000516FC"/>
    <w:rsid w:val="00081617"/>
    <w:rsid w:val="00081BF6"/>
    <w:rsid w:val="00085CC1"/>
    <w:rsid w:val="000E0384"/>
    <w:rsid w:val="000F3238"/>
    <w:rsid w:val="00104451"/>
    <w:rsid w:val="0010670C"/>
    <w:rsid w:val="00107FB6"/>
    <w:rsid w:val="00132E8E"/>
    <w:rsid w:val="00141386"/>
    <w:rsid w:val="00176A6E"/>
    <w:rsid w:val="00186414"/>
    <w:rsid w:val="00190A40"/>
    <w:rsid w:val="00193748"/>
    <w:rsid w:val="001A3AF5"/>
    <w:rsid w:val="001B6628"/>
    <w:rsid w:val="001D576C"/>
    <w:rsid w:val="00230711"/>
    <w:rsid w:val="002431F5"/>
    <w:rsid w:val="00251C6F"/>
    <w:rsid w:val="00251EE2"/>
    <w:rsid w:val="00260B8D"/>
    <w:rsid w:val="00262119"/>
    <w:rsid w:val="002723F6"/>
    <w:rsid w:val="002A1E85"/>
    <w:rsid w:val="002B5007"/>
    <w:rsid w:val="002C65D4"/>
    <w:rsid w:val="002D076D"/>
    <w:rsid w:val="0030140A"/>
    <w:rsid w:val="00303254"/>
    <w:rsid w:val="00322FC5"/>
    <w:rsid w:val="00330A82"/>
    <w:rsid w:val="00341943"/>
    <w:rsid w:val="00343D06"/>
    <w:rsid w:val="00396D10"/>
    <w:rsid w:val="003A1F07"/>
    <w:rsid w:val="003A44D3"/>
    <w:rsid w:val="003A5579"/>
    <w:rsid w:val="003A708B"/>
    <w:rsid w:val="003B0C3C"/>
    <w:rsid w:val="003C0BC7"/>
    <w:rsid w:val="003C6EF6"/>
    <w:rsid w:val="003D69FD"/>
    <w:rsid w:val="003E1F1C"/>
    <w:rsid w:val="0041397B"/>
    <w:rsid w:val="00431F73"/>
    <w:rsid w:val="0044083A"/>
    <w:rsid w:val="004475B1"/>
    <w:rsid w:val="00461E1C"/>
    <w:rsid w:val="0047524B"/>
    <w:rsid w:val="004A470A"/>
    <w:rsid w:val="004B3404"/>
    <w:rsid w:val="004D67A8"/>
    <w:rsid w:val="00520D1E"/>
    <w:rsid w:val="005520BD"/>
    <w:rsid w:val="00555A05"/>
    <w:rsid w:val="00556330"/>
    <w:rsid w:val="0056099D"/>
    <w:rsid w:val="005610B5"/>
    <w:rsid w:val="00567073"/>
    <w:rsid w:val="005709F1"/>
    <w:rsid w:val="005821A4"/>
    <w:rsid w:val="00594A13"/>
    <w:rsid w:val="00597780"/>
    <w:rsid w:val="005A5D31"/>
    <w:rsid w:val="005B4A5C"/>
    <w:rsid w:val="005B7B02"/>
    <w:rsid w:val="005F3852"/>
    <w:rsid w:val="00623647"/>
    <w:rsid w:val="00632FEB"/>
    <w:rsid w:val="00636F9C"/>
    <w:rsid w:val="0067495D"/>
    <w:rsid w:val="006B3261"/>
    <w:rsid w:val="006C1B36"/>
    <w:rsid w:val="006C390F"/>
    <w:rsid w:val="006C6525"/>
    <w:rsid w:val="006E3D89"/>
    <w:rsid w:val="006F0AFB"/>
    <w:rsid w:val="006F3989"/>
    <w:rsid w:val="00730836"/>
    <w:rsid w:val="00747F9F"/>
    <w:rsid w:val="00752A46"/>
    <w:rsid w:val="0076791B"/>
    <w:rsid w:val="00775371"/>
    <w:rsid w:val="00796EC2"/>
    <w:rsid w:val="00837522"/>
    <w:rsid w:val="00850C49"/>
    <w:rsid w:val="00871FF1"/>
    <w:rsid w:val="008738BB"/>
    <w:rsid w:val="008771B7"/>
    <w:rsid w:val="00880FD4"/>
    <w:rsid w:val="008C361C"/>
    <w:rsid w:val="008C7B37"/>
    <w:rsid w:val="008D3541"/>
    <w:rsid w:val="008D5ADE"/>
    <w:rsid w:val="008F79EB"/>
    <w:rsid w:val="00902696"/>
    <w:rsid w:val="0090635E"/>
    <w:rsid w:val="009210F0"/>
    <w:rsid w:val="00937209"/>
    <w:rsid w:val="00946FCE"/>
    <w:rsid w:val="00947450"/>
    <w:rsid w:val="00955529"/>
    <w:rsid w:val="0096259F"/>
    <w:rsid w:val="009B5573"/>
    <w:rsid w:val="00A1168C"/>
    <w:rsid w:val="00A1461F"/>
    <w:rsid w:val="00A43440"/>
    <w:rsid w:val="00A5089F"/>
    <w:rsid w:val="00A61F03"/>
    <w:rsid w:val="00A63572"/>
    <w:rsid w:val="00A66063"/>
    <w:rsid w:val="00A74E2A"/>
    <w:rsid w:val="00A8107C"/>
    <w:rsid w:val="00AA178A"/>
    <w:rsid w:val="00AA4EB5"/>
    <w:rsid w:val="00AB251D"/>
    <w:rsid w:val="00AC59F5"/>
    <w:rsid w:val="00AC5F70"/>
    <w:rsid w:val="00AD1438"/>
    <w:rsid w:val="00AD5F90"/>
    <w:rsid w:val="00AF72B6"/>
    <w:rsid w:val="00B16C01"/>
    <w:rsid w:val="00B21538"/>
    <w:rsid w:val="00B370E6"/>
    <w:rsid w:val="00B40B98"/>
    <w:rsid w:val="00B6506E"/>
    <w:rsid w:val="00B67E39"/>
    <w:rsid w:val="00B74310"/>
    <w:rsid w:val="00B74B35"/>
    <w:rsid w:val="00BA09CD"/>
    <w:rsid w:val="00BA4E05"/>
    <w:rsid w:val="00BA7842"/>
    <w:rsid w:val="00BC6B85"/>
    <w:rsid w:val="00BE7ABD"/>
    <w:rsid w:val="00C14465"/>
    <w:rsid w:val="00C3420B"/>
    <w:rsid w:val="00C507F3"/>
    <w:rsid w:val="00C6726F"/>
    <w:rsid w:val="00C734A1"/>
    <w:rsid w:val="00C913EC"/>
    <w:rsid w:val="00C95C0F"/>
    <w:rsid w:val="00CB36D7"/>
    <w:rsid w:val="00CC361A"/>
    <w:rsid w:val="00CD2BAB"/>
    <w:rsid w:val="00D02C1E"/>
    <w:rsid w:val="00D040B0"/>
    <w:rsid w:val="00D05929"/>
    <w:rsid w:val="00D54FB7"/>
    <w:rsid w:val="00D57477"/>
    <w:rsid w:val="00D758C2"/>
    <w:rsid w:val="00D7791D"/>
    <w:rsid w:val="00DB6CD3"/>
    <w:rsid w:val="00DC3E93"/>
    <w:rsid w:val="00E13F9A"/>
    <w:rsid w:val="00E15936"/>
    <w:rsid w:val="00E52E0F"/>
    <w:rsid w:val="00E53181"/>
    <w:rsid w:val="00E82D32"/>
    <w:rsid w:val="00E96536"/>
    <w:rsid w:val="00EB0F18"/>
    <w:rsid w:val="00EB4B21"/>
    <w:rsid w:val="00EE01D9"/>
    <w:rsid w:val="00F01702"/>
    <w:rsid w:val="00F104DB"/>
    <w:rsid w:val="00F125A3"/>
    <w:rsid w:val="00F152A4"/>
    <w:rsid w:val="00F35181"/>
    <w:rsid w:val="00F44258"/>
    <w:rsid w:val="00F5440C"/>
    <w:rsid w:val="00F64C54"/>
    <w:rsid w:val="00F96E1B"/>
    <w:rsid w:val="00FA3AA5"/>
    <w:rsid w:val="00FC48B6"/>
    <w:rsid w:val="00FC6506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431116"/>
  <w15:chartTrackingRefBased/>
  <w15:docId w15:val="{8C60CDA2-7CB1-4DB3-A7A2-622537F1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8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3C0BC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92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929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F64C54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3C0BC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3C0BC7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D040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082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180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3D51-BE62-4952-99BE-36C97470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KOBUNREN</cp:lastModifiedBy>
  <cp:revision>16</cp:revision>
  <cp:lastPrinted>2025-05-27T00:01:00Z</cp:lastPrinted>
  <dcterms:created xsi:type="dcterms:W3CDTF">2024-12-16T05:32:00Z</dcterms:created>
  <dcterms:modified xsi:type="dcterms:W3CDTF">2025-08-27T00:51:00Z</dcterms:modified>
</cp:coreProperties>
</file>